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C4DE7" w:rsidR="00A671EB" w:rsidP="00BC4DE7" w:rsidRDefault="00A671EB" w14:paraId="4FE76F86" w14:textId="0A46A80F">
      <w:pPr>
        <w:spacing w:after="0"/>
        <w:contextualSpacing/>
        <w:jc w:val="center"/>
        <w:rPr>
          <w:b/>
          <w:bCs/>
          <w:sz w:val="28"/>
          <w:szCs w:val="28"/>
          <w:lang w:val="it-IT"/>
        </w:rPr>
      </w:pPr>
      <w:r w:rsidRPr="00BC4DE7">
        <w:rPr>
          <w:b/>
          <w:bCs/>
          <w:sz w:val="28"/>
          <w:szCs w:val="28"/>
          <w:lang w:val="it-IT"/>
        </w:rPr>
        <w:t>Allegato Tecnico (Allegato 2)</w:t>
      </w:r>
    </w:p>
    <w:p w:rsidRPr="00AF65EE" w:rsidR="00A671EB" w:rsidP="00A671EB" w:rsidRDefault="00A671EB" w14:paraId="7CAE4F14" w14:textId="77777777">
      <w:pPr>
        <w:spacing w:after="0"/>
        <w:contextualSpacing/>
        <w:jc w:val="both"/>
        <w:rPr>
          <w:rFonts w:asciiTheme="minorHAnsi" w:hAnsiTheme="minorHAnsi" w:cstheme="minorHAnsi"/>
          <w:lang w:val="it-IT"/>
        </w:rPr>
      </w:pPr>
    </w:p>
    <w:p w:rsidRPr="0095328A" w:rsidR="00A671EB" w:rsidP="00A671EB" w:rsidRDefault="00A671EB" w14:paraId="461CA595" w14:textId="260259A8">
      <w:pPr>
        <w:spacing w:after="0"/>
        <w:contextualSpacing/>
        <w:jc w:val="both"/>
        <w:rPr>
          <w:rFonts w:asciiTheme="minorHAnsi" w:hAnsiTheme="minorHAnsi" w:cstheme="minorHAnsi"/>
          <w:lang w:val="it-IT"/>
        </w:rPr>
      </w:pPr>
      <w:r w:rsidRPr="0095328A">
        <w:rPr>
          <w:rFonts w:asciiTheme="minorHAnsi" w:hAnsiTheme="minorHAnsi" w:cstheme="minorHAnsi"/>
          <w:lang w:val="it-IT"/>
        </w:rPr>
        <w:t>BI-REX assicurerà attività di supervisione, coordinamento e verifica e si avvarrà per la erogazione de</w:t>
      </w:r>
      <w:r w:rsidR="00BC4DE7">
        <w:rPr>
          <w:rFonts w:asciiTheme="minorHAnsi" w:hAnsiTheme="minorHAnsi" w:cstheme="minorHAnsi"/>
          <w:lang w:val="it-IT"/>
        </w:rPr>
        <w:t xml:space="preserve">l Servizio </w:t>
      </w:r>
      <w:r w:rsidRPr="0095328A">
        <w:rPr>
          <w:rFonts w:asciiTheme="minorHAnsi" w:hAnsiTheme="minorHAnsi" w:cstheme="minorHAnsi"/>
          <w:lang w:val="it-IT"/>
        </w:rPr>
        <w:t>de</w:t>
      </w:r>
      <w:r w:rsidR="00CA5E82">
        <w:rPr>
          <w:rFonts w:asciiTheme="minorHAnsi" w:hAnsiTheme="minorHAnsi" w:cstheme="minorHAnsi"/>
          <w:lang w:val="it-IT"/>
        </w:rPr>
        <w:t>l/i</w:t>
      </w:r>
      <w:r w:rsidRPr="0095328A">
        <w:rPr>
          <w:rFonts w:asciiTheme="minorHAnsi" w:hAnsiTheme="minorHAnsi" w:cstheme="minorHAnsi"/>
          <w:lang w:val="it-IT"/>
        </w:rPr>
        <w:t xml:space="preserve"> </w:t>
      </w:r>
      <w:r w:rsidR="00BC4DE7">
        <w:rPr>
          <w:rFonts w:asciiTheme="minorHAnsi" w:hAnsiTheme="minorHAnsi" w:cstheme="minorHAnsi"/>
          <w:lang w:val="it-IT"/>
        </w:rPr>
        <w:t xml:space="preserve">seguenti </w:t>
      </w:r>
      <w:r w:rsidRPr="0095328A">
        <w:rPr>
          <w:rFonts w:asciiTheme="minorHAnsi" w:hAnsiTheme="minorHAnsi" w:cstheme="minorHAnsi"/>
          <w:lang w:val="it-IT"/>
        </w:rPr>
        <w:t>Partner qualificat</w:t>
      </w:r>
      <w:r w:rsidR="00CA5E82">
        <w:rPr>
          <w:rFonts w:asciiTheme="minorHAnsi" w:hAnsiTheme="minorHAnsi" w:cstheme="minorHAnsi"/>
          <w:lang w:val="it-IT"/>
        </w:rPr>
        <w:t>o/</w:t>
      </w:r>
      <w:proofErr w:type="gramStart"/>
      <w:r w:rsidR="00CA5E82">
        <w:rPr>
          <w:rFonts w:asciiTheme="minorHAnsi" w:hAnsiTheme="minorHAnsi" w:cstheme="minorHAnsi"/>
          <w:lang w:val="it-IT"/>
        </w:rPr>
        <w:t xml:space="preserve">i </w:t>
      </w:r>
      <w:r w:rsidRPr="0095328A">
        <w:rPr>
          <w:rFonts w:asciiTheme="minorHAnsi" w:hAnsiTheme="minorHAnsi" w:cstheme="minorHAnsi"/>
          <w:lang w:val="it-IT"/>
        </w:rPr>
        <w:t xml:space="preserve"> </w:t>
      </w:r>
      <w:r w:rsidRPr="002F0F67" w:rsidR="002F0F67">
        <w:rPr>
          <w:rFonts w:asciiTheme="minorHAnsi" w:hAnsiTheme="minorHAnsi" w:cstheme="minorHAnsi"/>
          <w:highlight w:val="yellow"/>
          <w:lang w:val="it-IT"/>
        </w:rPr>
        <w:t>X</w:t>
      </w:r>
      <w:r w:rsidR="00CA5E82">
        <w:rPr>
          <w:rFonts w:asciiTheme="minorHAnsi" w:hAnsiTheme="minorHAnsi" w:cstheme="minorHAnsi"/>
          <w:highlight w:val="yellow"/>
          <w:lang w:val="it-IT"/>
        </w:rPr>
        <w:t>XXXX</w:t>
      </w:r>
      <w:r w:rsidRPr="002F0F67" w:rsidR="002F0F67">
        <w:rPr>
          <w:rFonts w:asciiTheme="minorHAnsi" w:hAnsiTheme="minorHAnsi" w:cstheme="minorHAnsi"/>
          <w:highlight w:val="yellow"/>
          <w:lang w:val="it-IT"/>
        </w:rPr>
        <w:t>XX</w:t>
      </w:r>
      <w:proofErr w:type="gramEnd"/>
    </w:p>
    <w:p w:rsidR="00BC4DE7" w:rsidP="00F10715" w:rsidRDefault="00BC4DE7" w14:paraId="3321DB88" w14:textId="77777777">
      <w:pPr>
        <w:spacing w:after="0"/>
        <w:contextualSpacing/>
        <w:rPr>
          <w:rFonts w:asciiTheme="minorHAnsi" w:hAnsiTheme="minorHAnsi" w:cstheme="minorHAnsi"/>
          <w:b/>
          <w:bCs/>
          <w:lang w:val="it-IT"/>
        </w:rPr>
      </w:pPr>
    </w:p>
    <w:p w:rsidRPr="00BC4DE7" w:rsidR="00BC4DE7" w:rsidP="00F10715" w:rsidRDefault="00A671EB" w14:paraId="4A5F5B11" w14:textId="569C9C73">
      <w:pPr>
        <w:spacing w:after="0"/>
        <w:contextualSpacing/>
        <w:rPr>
          <w:rFonts w:asciiTheme="minorHAnsi" w:hAnsiTheme="minorHAnsi" w:cstheme="minorHAnsi"/>
          <w:b/>
          <w:bCs/>
          <w:highlight w:val="yellow"/>
          <w:u w:val="single"/>
          <w:lang w:val="it-IT"/>
        </w:rPr>
      </w:pPr>
      <w:r w:rsidRPr="00BC4DE7">
        <w:rPr>
          <w:b/>
          <w:bCs/>
          <w:sz w:val="28"/>
          <w:szCs w:val="28"/>
          <w:u w:val="single"/>
          <w:lang w:val="it-IT"/>
        </w:rPr>
        <w:t xml:space="preserve">Denominazione </w:t>
      </w:r>
      <w:r w:rsidRPr="00BC4DE7" w:rsidR="00BC4DE7">
        <w:rPr>
          <w:b/>
          <w:bCs/>
          <w:sz w:val="28"/>
          <w:szCs w:val="28"/>
          <w:u w:val="single"/>
          <w:lang w:val="it-IT"/>
        </w:rPr>
        <w:t>del Servizio</w:t>
      </w:r>
    </w:p>
    <w:p w:rsidRPr="00BC4DE7" w:rsidR="00A671EB" w:rsidP="00F10715" w:rsidRDefault="00A671EB" w14:paraId="7A5AFFC4" w14:textId="357E53BD">
      <w:pPr>
        <w:spacing w:after="0"/>
        <w:contextualSpacing/>
        <w:rPr>
          <w:rFonts w:asciiTheme="minorHAnsi" w:hAnsiTheme="minorHAnsi" w:cstheme="minorHAnsi"/>
          <w:b/>
          <w:bCs/>
          <w:lang w:val="it-IT"/>
        </w:rPr>
      </w:pPr>
      <w:r w:rsidRPr="00ED3A02">
        <w:rPr>
          <w:rFonts w:asciiTheme="minorHAnsi" w:hAnsiTheme="minorHAnsi" w:cstheme="minorHAnsi"/>
          <w:b/>
          <w:bCs/>
          <w:highlight w:val="yellow"/>
          <w:lang w:val="it-IT"/>
        </w:rPr>
        <w:t>Piano Formativo 2024</w:t>
      </w:r>
      <w:r w:rsidR="00F10715">
        <w:rPr>
          <w:rFonts w:asciiTheme="minorHAnsi" w:hAnsiTheme="minorHAnsi" w:cstheme="minorHAnsi"/>
          <w:b/>
          <w:bCs/>
          <w:lang w:val="it-IT"/>
        </w:rPr>
        <w:t xml:space="preserve"> </w:t>
      </w:r>
      <w:r w:rsidRPr="00BC4DE7" w:rsidR="00F10715">
        <w:rPr>
          <w:rFonts w:asciiTheme="minorHAnsi" w:hAnsiTheme="minorHAnsi" w:cstheme="minorHAnsi"/>
          <w:b/>
          <w:bCs/>
          <w:lang w:val="it-IT"/>
        </w:rPr>
        <w:t xml:space="preserve">- </w:t>
      </w:r>
      <w:r w:rsidRPr="00BC4DE7" w:rsidR="00F10715">
        <w:rPr>
          <w:rFonts w:asciiTheme="minorHAnsi" w:hAnsiTheme="minorHAnsi" w:cstheme="minorHAnsi"/>
          <w:b/>
          <w:bCs/>
          <w:highlight w:val="yellow"/>
          <w:lang w:val="it-IT"/>
        </w:rPr>
        <w:t>CUP B37H23001270004</w:t>
      </w:r>
      <w:r w:rsidRPr="00BC4DE7" w:rsidR="00F10715">
        <w:rPr>
          <w:rFonts w:asciiTheme="minorHAnsi" w:hAnsiTheme="minorHAnsi" w:cstheme="minorHAnsi"/>
          <w:b/>
          <w:bCs/>
          <w:lang w:val="it-IT"/>
        </w:rPr>
        <w:t xml:space="preserve"> - Next Generation EU (PNRR) - M4C2I2.3.</w:t>
      </w:r>
    </w:p>
    <w:p w:rsidRPr="00ED3A02" w:rsidR="00A671EB" w:rsidP="00A671EB" w:rsidRDefault="00A671EB" w14:paraId="1012FEF6" w14:textId="77777777">
      <w:pPr>
        <w:spacing w:after="0"/>
        <w:contextualSpacing/>
        <w:jc w:val="both"/>
        <w:rPr>
          <w:rFonts w:asciiTheme="minorHAnsi" w:hAnsiTheme="minorHAnsi" w:cstheme="minorHAnsi"/>
          <w:highlight w:val="yellow"/>
          <w:lang w:val="it-IT"/>
        </w:rPr>
      </w:pPr>
      <w:r w:rsidRPr="00ED3A02">
        <w:rPr>
          <w:rFonts w:asciiTheme="minorHAnsi" w:hAnsiTheme="minorHAnsi" w:cstheme="minorHAnsi"/>
          <w:highlight w:val="yellow"/>
          <w:lang w:val="it-IT"/>
        </w:rPr>
        <w:t xml:space="preserve">Formazione </w:t>
      </w:r>
      <w:proofErr w:type="spellStart"/>
      <w:r w:rsidRPr="00ED3A02">
        <w:rPr>
          <w:rFonts w:asciiTheme="minorHAnsi" w:hAnsiTheme="minorHAnsi" w:cstheme="minorHAnsi"/>
          <w:highlight w:val="yellow"/>
          <w:lang w:val="it-IT"/>
        </w:rPr>
        <w:t>Tailormade</w:t>
      </w:r>
      <w:proofErr w:type="spellEnd"/>
      <w:r w:rsidRPr="00ED3A02">
        <w:rPr>
          <w:rFonts w:asciiTheme="minorHAnsi" w:hAnsiTheme="minorHAnsi" w:cstheme="minorHAnsi"/>
          <w:highlight w:val="yellow"/>
          <w:lang w:val="it-IT"/>
        </w:rPr>
        <w:t xml:space="preserve"> (</w:t>
      </w:r>
      <w:proofErr w:type="gramStart"/>
      <w:r w:rsidRPr="00ED3A02">
        <w:rPr>
          <w:rFonts w:asciiTheme="minorHAnsi" w:hAnsiTheme="minorHAnsi" w:cstheme="minorHAnsi"/>
          <w:highlight w:val="yellow"/>
          <w:lang w:val="it-IT"/>
        </w:rPr>
        <w:t>&lt;  24</w:t>
      </w:r>
      <w:proofErr w:type="gramEnd"/>
      <w:r w:rsidRPr="00ED3A02">
        <w:rPr>
          <w:rFonts w:asciiTheme="minorHAnsi" w:hAnsiTheme="minorHAnsi" w:cstheme="minorHAnsi"/>
          <w:highlight w:val="yellow"/>
          <w:lang w:val="it-IT"/>
        </w:rPr>
        <w:t xml:space="preserve"> ore) e Formazione </w:t>
      </w:r>
      <w:proofErr w:type="spellStart"/>
      <w:r w:rsidRPr="00ED3A02">
        <w:rPr>
          <w:rFonts w:asciiTheme="minorHAnsi" w:hAnsiTheme="minorHAnsi" w:cstheme="minorHAnsi"/>
          <w:highlight w:val="yellow"/>
          <w:lang w:val="it-IT"/>
        </w:rPr>
        <w:t>Tailormade</w:t>
      </w:r>
      <w:proofErr w:type="spellEnd"/>
      <w:r w:rsidRPr="00ED3A02">
        <w:rPr>
          <w:rFonts w:asciiTheme="minorHAnsi" w:hAnsiTheme="minorHAnsi" w:cstheme="minorHAnsi"/>
          <w:highlight w:val="yellow"/>
          <w:lang w:val="it-IT"/>
        </w:rPr>
        <w:t xml:space="preserve"> (&gt;  24 ore)</w:t>
      </w:r>
    </w:p>
    <w:p w:rsidRPr="00ED3A02" w:rsidR="00A671EB" w:rsidP="00A671EB" w:rsidRDefault="00A671EB" w14:paraId="43CBE77A" w14:textId="77777777">
      <w:pPr>
        <w:spacing w:after="0"/>
        <w:contextualSpacing/>
        <w:jc w:val="both"/>
        <w:rPr>
          <w:rFonts w:asciiTheme="minorHAnsi" w:hAnsiTheme="minorHAnsi" w:cstheme="minorHAnsi"/>
          <w:highlight w:val="yellow"/>
          <w:lang w:val="it-IT"/>
        </w:rPr>
      </w:pPr>
    </w:p>
    <w:p w:rsidRPr="00BC4DE7" w:rsidR="00C06EBB" w:rsidP="00D43BFA" w:rsidRDefault="00A671EB" w14:paraId="503A1599" w14:textId="0034F278">
      <w:pPr>
        <w:spacing w:after="0"/>
        <w:contextualSpacing/>
        <w:rPr>
          <w:b/>
          <w:bCs/>
          <w:sz w:val="28"/>
          <w:szCs w:val="28"/>
          <w:u w:val="single"/>
          <w:lang w:val="it-IT"/>
        </w:rPr>
      </w:pPr>
      <w:r w:rsidRPr="00BC4DE7">
        <w:rPr>
          <w:b/>
          <w:bCs/>
          <w:sz w:val="28"/>
          <w:szCs w:val="28"/>
          <w:u w:val="single"/>
          <w:lang w:val="it-IT"/>
        </w:rPr>
        <w:t xml:space="preserve">Periodo </w:t>
      </w:r>
      <w:r w:rsidRPr="00BC4DE7" w:rsidR="00BC4DE7">
        <w:rPr>
          <w:b/>
          <w:bCs/>
          <w:sz w:val="28"/>
          <w:szCs w:val="28"/>
          <w:u w:val="single"/>
          <w:lang w:val="it-IT"/>
        </w:rPr>
        <w:t>e durata del Servizio</w:t>
      </w:r>
    </w:p>
    <w:p w:rsidR="00A671EB" w:rsidP="00A671EB" w:rsidRDefault="00A671EB" w14:paraId="007C116F" w14:textId="1CBE6BCB">
      <w:pPr>
        <w:spacing w:after="0"/>
        <w:contextualSpacing/>
        <w:jc w:val="both"/>
        <w:rPr>
          <w:rFonts w:asciiTheme="minorHAnsi" w:hAnsiTheme="minorHAnsi" w:cstheme="minorHAnsi"/>
          <w:highlight w:val="yellow"/>
          <w:lang w:val="it-IT"/>
        </w:rPr>
      </w:pPr>
      <w:r w:rsidRPr="00ED3A02">
        <w:rPr>
          <w:rFonts w:asciiTheme="minorHAnsi" w:hAnsiTheme="minorHAnsi" w:cstheme="minorHAnsi"/>
          <w:highlight w:val="yellow"/>
          <w:lang w:val="it-IT"/>
        </w:rPr>
        <w:t xml:space="preserve">Maggio </w:t>
      </w:r>
      <w:proofErr w:type="gramStart"/>
      <w:r w:rsidRPr="00ED3A02">
        <w:rPr>
          <w:rFonts w:asciiTheme="minorHAnsi" w:hAnsiTheme="minorHAnsi" w:cstheme="minorHAnsi"/>
          <w:highlight w:val="yellow"/>
          <w:lang w:val="it-IT"/>
        </w:rPr>
        <w:t>2024  -</w:t>
      </w:r>
      <w:proofErr w:type="gramEnd"/>
      <w:r w:rsidRPr="00ED3A02">
        <w:rPr>
          <w:rFonts w:asciiTheme="minorHAnsi" w:hAnsiTheme="minorHAnsi" w:cstheme="minorHAnsi"/>
          <w:highlight w:val="yellow"/>
          <w:lang w:val="it-IT"/>
        </w:rPr>
        <w:t xml:space="preserve">  Dicembre 2024</w:t>
      </w:r>
    </w:p>
    <w:p w:rsidR="00C06EBB" w:rsidP="00A671EB" w:rsidRDefault="00C06EBB" w14:paraId="4C763803" w14:textId="77777777">
      <w:pPr>
        <w:spacing w:after="0"/>
        <w:contextualSpacing/>
        <w:jc w:val="both"/>
        <w:rPr>
          <w:rFonts w:asciiTheme="minorHAnsi" w:hAnsiTheme="minorHAnsi" w:cstheme="minorHAnsi"/>
          <w:highlight w:val="yellow"/>
          <w:lang w:val="it-IT"/>
        </w:rPr>
      </w:pPr>
    </w:p>
    <w:p w:rsidRPr="00BC4DE7" w:rsidR="00C06EBB" w:rsidP="00BC4DE7" w:rsidRDefault="00CF0A6D" w14:paraId="614031B3" w14:textId="3ABB9A10">
      <w:pPr>
        <w:spacing w:after="0"/>
        <w:contextualSpacing/>
        <w:rPr>
          <w:b/>
          <w:bCs/>
          <w:sz w:val="28"/>
          <w:szCs w:val="28"/>
          <w:u w:val="single"/>
          <w:lang w:val="it-IT"/>
        </w:rPr>
      </w:pPr>
      <w:r w:rsidRPr="00BC4DE7">
        <w:rPr>
          <w:b/>
          <w:bCs/>
          <w:sz w:val="28"/>
          <w:szCs w:val="28"/>
          <w:u w:val="single"/>
          <w:lang w:val="it-IT"/>
        </w:rPr>
        <w:t>Contesto e o</w:t>
      </w:r>
      <w:r w:rsidRPr="00BC4DE7" w:rsidR="00C06EBB">
        <w:rPr>
          <w:b/>
          <w:bCs/>
          <w:sz w:val="28"/>
          <w:szCs w:val="28"/>
          <w:u w:val="single"/>
          <w:lang w:val="it-IT"/>
        </w:rPr>
        <w:t>biettivi</w:t>
      </w:r>
      <w:r w:rsidRPr="00BC4DE7" w:rsidR="00BC4DE7">
        <w:rPr>
          <w:b/>
          <w:bCs/>
          <w:sz w:val="28"/>
          <w:szCs w:val="28"/>
          <w:u w:val="single"/>
          <w:lang w:val="it-IT"/>
        </w:rPr>
        <w:t xml:space="preserve"> del Servizio</w:t>
      </w:r>
    </w:p>
    <w:p w:rsidR="00BC4DE7" w:rsidP="00BC4DE7" w:rsidRDefault="00BC4DE7" w14:paraId="34FC7CE1" w14:textId="7A190A98">
      <w:pPr>
        <w:spacing w:after="0"/>
        <w:contextualSpacing/>
        <w:rPr>
          <w:sz w:val="28"/>
          <w:szCs w:val="28"/>
          <w:lang w:val="it-IT"/>
        </w:rPr>
      </w:pPr>
      <w:r w:rsidRPr="00BC4DE7">
        <w:rPr>
          <w:sz w:val="28"/>
          <w:szCs w:val="28"/>
          <w:highlight w:val="yellow"/>
          <w:lang w:val="it-IT"/>
        </w:rPr>
        <w:t>____________________________</w:t>
      </w:r>
    </w:p>
    <w:p w:rsidR="00BC4DE7" w:rsidP="00BC4DE7" w:rsidRDefault="00BC4DE7" w14:paraId="0D328D76" w14:textId="77777777">
      <w:pPr>
        <w:spacing w:after="0"/>
        <w:contextualSpacing/>
        <w:rPr>
          <w:sz w:val="28"/>
          <w:szCs w:val="28"/>
          <w:lang w:val="it-IT"/>
        </w:rPr>
      </w:pPr>
    </w:p>
    <w:p w:rsidRPr="00BC4DE7" w:rsidR="00BC4DE7" w:rsidP="00BC4DE7" w:rsidRDefault="00BC4DE7" w14:paraId="35965609" w14:textId="1613B5CF">
      <w:pPr>
        <w:spacing w:after="0"/>
        <w:contextualSpacing/>
        <w:rPr>
          <w:b/>
          <w:bCs/>
          <w:sz w:val="28"/>
          <w:szCs w:val="28"/>
          <w:u w:val="single"/>
          <w:lang w:val="it-IT"/>
        </w:rPr>
      </w:pPr>
      <w:r>
        <w:rPr>
          <w:b/>
          <w:bCs/>
          <w:sz w:val="28"/>
          <w:szCs w:val="28"/>
          <w:u w:val="single"/>
          <w:lang w:val="it-IT"/>
        </w:rPr>
        <w:t xml:space="preserve">Luogo di esecuzione </w:t>
      </w:r>
      <w:r w:rsidRPr="00BC4DE7">
        <w:rPr>
          <w:b/>
          <w:bCs/>
          <w:sz w:val="28"/>
          <w:szCs w:val="28"/>
          <w:u w:val="single"/>
          <w:lang w:val="it-IT"/>
        </w:rPr>
        <w:t>del Servizio</w:t>
      </w:r>
    </w:p>
    <w:p w:rsidR="00BC4DE7" w:rsidP="00BC4DE7" w:rsidRDefault="00BC4DE7" w14:paraId="636F5E73" w14:textId="77777777">
      <w:pPr>
        <w:spacing w:after="0"/>
        <w:contextualSpacing/>
        <w:rPr>
          <w:sz w:val="28"/>
          <w:szCs w:val="28"/>
          <w:lang w:val="it-IT"/>
        </w:rPr>
      </w:pPr>
      <w:r w:rsidRPr="00BC4DE7">
        <w:rPr>
          <w:sz w:val="28"/>
          <w:szCs w:val="28"/>
          <w:highlight w:val="yellow"/>
          <w:lang w:val="it-IT"/>
        </w:rPr>
        <w:t>____________________________</w:t>
      </w:r>
    </w:p>
    <w:p w:rsidRPr="00BC4DE7" w:rsidR="00C06EBB" w:rsidP="00A671EB" w:rsidRDefault="00C06EBB" w14:paraId="301A073C" w14:textId="77777777">
      <w:pPr>
        <w:spacing w:after="0"/>
        <w:contextualSpacing/>
        <w:jc w:val="both"/>
        <w:rPr>
          <w:rFonts w:asciiTheme="minorHAnsi" w:hAnsiTheme="minorHAnsi" w:cstheme="minorHAnsi"/>
          <w:highlight w:val="yellow"/>
          <w:lang w:val="it-IT"/>
        </w:rPr>
      </w:pPr>
    </w:p>
    <w:p w:rsidRPr="00BC4DE7" w:rsidR="00C06EBB" w:rsidP="00D43BFA" w:rsidRDefault="00C06EBB" w14:paraId="633468EC" w14:textId="016011AE">
      <w:pPr>
        <w:spacing w:after="0"/>
        <w:contextualSpacing/>
        <w:rPr>
          <w:b/>
          <w:bCs/>
          <w:sz w:val="28"/>
          <w:szCs w:val="28"/>
          <w:u w:val="single"/>
          <w:lang w:val="it-IT"/>
        </w:rPr>
      </w:pPr>
      <w:r w:rsidRPr="00BC4DE7">
        <w:rPr>
          <w:b/>
          <w:bCs/>
          <w:sz w:val="28"/>
          <w:szCs w:val="28"/>
          <w:u w:val="single"/>
          <w:lang w:val="it-IT"/>
        </w:rPr>
        <w:t>Piano d</w:t>
      </w:r>
      <w:r w:rsidRPr="00BC4DE7" w:rsidR="00BC4DE7">
        <w:rPr>
          <w:b/>
          <w:bCs/>
          <w:sz w:val="28"/>
          <w:szCs w:val="28"/>
          <w:u w:val="single"/>
          <w:lang w:val="it-IT"/>
        </w:rPr>
        <w:t>elle</w:t>
      </w:r>
      <w:r w:rsidRPr="00BC4DE7">
        <w:rPr>
          <w:b/>
          <w:bCs/>
          <w:sz w:val="28"/>
          <w:szCs w:val="28"/>
          <w:u w:val="single"/>
          <w:lang w:val="it-IT"/>
        </w:rPr>
        <w:t xml:space="preserve"> Attività</w:t>
      </w:r>
      <w:r w:rsidRPr="00BC4DE7" w:rsidR="00BC4DE7">
        <w:rPr>
          <w:b/>
          <w:bCs/>
          <w:sz w:val="28"/>
          <w:szCs w:val="28"/>
          <w:u w:val="single"/>
          <w:lang w:val="it-IT"/>
        </w:rPr>
        <w:t xml:space="preserve"> esecutive del Servizio</w:t>
      </w:r>
    </w:p>
    <w:p w:rsidR="00BC4DE7" w:rsidP="00D43BFA" w:rsidRDefault="00BC4DE7" w14:paraId="674B82AF" w14:textId="21F3ECF6">
      <w:pPr>
        <w:spacing w:after="0"/>
        <w:contextualSpacing/>
        <w:rPr>
          <w:sz w:val="24"/>
          <w:szCs w:val="24"/>
          <w:lang w:val="it-IT"/>
        </w:rPr>
      </w:pPr>
      <w:r w:rsidRPr="00BC4DE7">
        <w:rPr>
          <w:sz w:val="24"/>
          <w:szCs w:val="24"/>
          <w:lang w:val="it-IT"/>
        </w:rPr>
        <w:t xml:space="preserve">Ai fini dell’esecuzione del Servizio il Committente dovrà svolgere le seguenti attività entro </w:t>
      </w:r>
      <w:r w:rsidR="003C3618">
        <w:rPr>
          <w:sz w:val="24"/>
          <w:szCs w:val="24"/>
          <w:lang w:val="it-IT"/>
        </w:rPr>
        <w:t>e non oltre i seguenti termini</w:t>
      </w:r>
      <w:r w:rsidRPr="00BC4DE7">
        <w:rPr>
          <w:sz w:val="24"/>
          <w:szCs w:val="24"/>
          <w:lang w:val="it-IT"/>
        </w:rPr>
        <w:t>:</w:t>
      </w:r>
    </w:p>
    <w:p w:rsidR="00BC4DE7" w:rsidP="63E32C63" w:rsidRDefault="00BC4DE7" w14:paraId="66B01A3C" w14:textId="41D2D5B3">
      <w:pPr>
        <w:pStyle w:val="ListParagraph"/>
        <w:numPr>
          <w:ilvl w:val="0"/>
          <w:numId w:val="49"/>
        </w:numPr>
        <w:spacing w:after="0"/>
        <w:rPr>
          <w:sz w:val="24"/>
          <w:szCs w:val="24"/>
        </w:rPr>
      </w:pPr>
      <w:proofErr w:type="spellStart"/>
      <w:r w:rsidRPr="63E32C63">
        <w:rPr>
          <w:sz w:val="24"/>
          <w:szCs w:val="24"/>
        </w:rPr>
        <w:t>Attività</w:t>
      </w:r>
      <w:proofErr w:type="spellEnd"/>
      <w:r w:rsidRPr="63E32C63">
        <w:rPr>
          <w:sz w:val="24"/>
          <w:szCs w:val="24"/>
        </w:rPr>
        <w:t xml:space="preserve"> di </w:t>
      </w:r>
      <w:r w:rsidRPr="63E32C63">
        <w:rPr>
          <w:sz w:val="24"/>
          <w:szCs w:val="24"/>
          <w:highlight w:val="yellow"/>
        </w:rPr>
        <w:t>________________</w:t>
      </w:r>
      <w:r w:rsidRPr="63E32C63">
        <w:rPr>
          <w:sz w:val="24"/>
          <w:szCs w:val="24"/>
        </w:rPr>
        <w:t xml:space="preserve"> </w:t>
      </w:r>
      <w:proofErr w:type="spellStart"/>
      <w:r w:rsidRPr="63E32C63">
        <w:rPr>
          <w:sz w:val="24"/>
          <w:szCs w:val="24"/>
        </w:rPr>
        <w:t>entro</w:t>
      </w:r>
      <w:proofErr w:type="spellEnd"/>
      <w:r w:rsidRPr="63E32C63">
        <w:rPr>
          <w:sz w:val="24"/>
          <w:szCs w:val="24"/>
        </w:rPr>
        <w:t xml:space="preserve"> il </w:t>
      </w:r>
      <w:r w:rsidRPr="63E32C63">
        <w:rPr>
          <w:sz w:val="24"/>
          <w:szCs w:val="24"/>
          <w:highlight w:val="yellow"/>
        </w:rPr>
        <w:t>_____________</w:t>
      </w:r>
      <w:proofErr w:type="gramStart"/>
      <w:r w:rsidRPr="63E32C63">
        <w:rPr>
          <w:sz w:val="24"/>
          <w:szCs w:val="24"/>
          <w:highlight w:val="yellow"/>
        </w:rPr>
        <w:t>_</w:t>
      </w:r>
      <w:r w:rsidRPr="63E32C63">
        <w:rPr>
          <w:sz w:val="24"/>
          <w:szCs w:val="24"/>
        </w:rPr>
        <w:t>;</w:t>
      </w:r>
      <w:proofErr w:type="gramEnd"/>
    </w:p>
    <w:p w:rsidR="00BC4DE7" w:rsidP="63E32C63" w:rsidRDefault="00BC4DE7" w14:paraId="618F87D6" w14:textId="77777777">
      <w:pPr>
        <w:pStyle w:val="ListParagraph"/>
        <w:numPr>
          <w:ilvl w:val="0"/>
          <w:numId w:val="49"/>
        </w:numPr>
        <w:spacing w:after="0"/>
        <w:rPr>
          <w:sz w:val="24"/>
          <w:szCs w:val="24"/>
        </w:rPr>
      </w:pPr>
      <w:proofErr w:type="spellStart"/>
      <w:r w:rsidRPr="63E32C63">
        <w:rPr>
          <w:sz w:val="24"/>
          <w:szCs w:val="24"/>
        </w:rPr>
        <w:t>Attività</w:t>
      </w:r>
      <w:proofErr w:type="spellEnd"/>
      <w:r w:rsidRPr="63E32C63">
        <w:rPr>
          <w:sz w:val="24"/>
          <w:szCs w:val="24"/>
        </w:rPr>
        <w:t xml:space="preserve"> di </w:t>
      </w:r>
      <w:r w:rsidRPr="63E32C63">
        <w:rPr>
          <w:sz w:val="24"/>
          <w:szCs w:val="24"/>
          <w:highlight w:val="yellow"/>
        </w:rPr>
        <w:t>________________</w:t>
      </w:r>
      <w:r w:rsidRPr="63E32C63">
        <w:rPr>
          <w:sz w:val="24"/>
          <w:szCs w:val="24"/>
        </w:rPr>
        <w:t xml:space="preserve"> </w:t>
      </w:r>
      <w:proofErr w:type="spellStart"/>
      <w:r w:rsidRPr="63E32C63">
        <w:rPr>
          <w:sz w:val="24"/>
          <w:szCs w:val="24"/>
        </w:rPr>
        <w:t>entro</w:t>
      </w:r>
      <w:proofErr w:type="spellEnd"/>
      <w:r w:rsidRPr="63E32C63">
        <w:rPr>
          <w:sz w:val="24"/>
          <w:szCs w:val="24"/>
        </w:rPr>
        <w:t xml:space="preserve"> il </w:t>
      </w:r>
      <w:r w:rsidRPr="63E32C63">
        <w:rPr>
          <w:sz w:val="24"/>
          <w:szCs w:val="24"/>
          <w:highlight w:val="yellow"/>
        </w:rPr>
        <w:t>_____________</w:t>
      </w:r>
      <w:proofErr w:type="gramStart"/>
      <w:r w:rsidRPr="63E32C63">
        <w:rPr>
          <w:sz w:val="24"/>
          <w:szCs w:val="24"/>
          <w:highlight w:val="yellow"/>
        </w:rPr>
        <w:t>_</w:t>
      </w:r>
      <w:r w:rsidRPr="63E32C63">
        <w:rPr>
          <w:sz w:val="24"/>
          <w:szCs w:val="24"/>
        </w:rPr>
        <w:t>;</w:t>
      </w:r>
      <w:proofErr w:type="gramEnd"/>
    </w:p>
    <w:p w:rsidR="00BC4DE7" w:rsidP="00BC4DE7" w:rsidRDefault="00BC4DE7" w14:paraId="326FB1C5" w14:textId="60C0918C">
      <w:pPr>
        <w:pStyle w:val="ListParagraph"/>
        <w:numPr>
          <w:ilvl w:val="0"/>
          <w:numId w:val="49"/>
        </w:numPr>
        <w:spacing w:after="0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Attività di </w:t>
      </w:r>
      <w:r w:rsidRPr="00BC4DE7">
        <w:rPr>
          <w:sz w:val="24"/>
          <w:szCs w:val="24"/>
          <w:highlight w:val="yellow"/>
          <w:lang w:val="it-IT"/>
        </w:rPr>
        <w:t>________________</w:t>
      </w:r>
      <w:r>
        <w:rPr>
          <w:sz w:val="24"/>
          <w:szCs w:val="24"/>
          <w:lang w:val="it-IT"/>
        </w:rPr>
        <w:t xml:space="preserve"> entro il </w:t>
      </w:r>
      <w:r w:rsidRPr="00BC4DE7">
        <w:rPr>
          <w:sz w:val="24"/>
          <w:szCs w:val="24"/>
          <w:highlight w:val="yellow"/>
          <w:lang w:val="it-IT"/>
        </w:rPr>
        <w:t>______________</w:t>
      </w:r>
      <w:r>
        <w:rPr>
          <w:sz w:val="24"/>
          <w:szCs w:val="24"/>
          <w:lang w:val="it-IT"/>
        </w:rPr>
        <w:t>.</w:t>
      </w:r>
    </w:p>
    <w:p w:rsidR="00BC4DE7" w:rsidP="00BC4DE7" w:rsidRDefault="00BC4DE7" w14:paraId="1D7DCF46" w14:textId="77777777">
      <w:pPr>
        <w:spacing w:after="0"/>
        <w:rPr>
          <w:color w:val="FF0000"/>
          <w:sz w:val="24"/>
          <w:szCs w:val="24"/>
          <w:lang w:val="it-IT"/>
        </w:rPr>
      </w:pPr>
    </w:p>
    <w:p w:rsidRPr="00BC4DE7" w:rsidR="00BC4DE7" w:rsidP="00BC4DE7" w:rsidRDefault="00BC4DE7" w14:paraId="1D6849A2" w14:textId="25D653BD">
      <w:pPr>
        <w:spacing w:after="0"/>
        <w:rPr>
          <w:color w:val="FF0000"/>
          <w:sz w:val="24"/>
          <w:szCs w:val="24"/>
          <w:lang w:val="it-IT"/>
        </w:rPr>
      </w:pPr>
      <w:r w:rsidRPr="00BC4DE7">
        <w:rPr>
          <w:color w:val="FF0000"/>
          <w:sz w:val="24"/>
          <w:szCs w:val="24"/>
          <w:lang w:val="it-IT"/>
        </w:rPr>
        <w:t>[</w:t>
      </w:r>
      <w:r w:rsidRPr="00BC4DE7">
        <w:rPr>
          <w:b/>
          <w:bCs/>
          <w:color w:val="FF0000"/>
          <w:sz w:val="24"/>
          <w:szCs w:val="24"/>
          <w:lang w:val="it-IT"/>
        </w:rPr>
        <w:t>N.B per Bi-REX</w:t>
      </w:r>
      <w:r w:rsidRPr="00BC4DE7">
        <w:rPr>
          <w:color w:val="FF0000"/>
          <w:sz w:val="24"/>
          <w:szCs w:val="24"/>
          <w:lang w:val="it-IT"/>
        </w:rPr>
        <w:t>: la precedente previsione è eventuale e va inserita nell’ipotesi in cui l’esecuzione del Servizio richieda un’interazione con il Committente; se così fosse sarebbe opportuno chiarire cosa deve fare il Committente ed entro quali tempistiche per prevenire eventuali contestazioni riconducibili a ritardi del Committente medesimo nel fornire quanto necessario allo svolgimento delle attività]</w:t>
      </w:r>
    </w:p>
    <w:p w:rsidRPr="00ED3A02" w:rsidR="00BC4DE7" w:rsidP="00A671EB" w:rsidRDefault="00BC4DE7" w14:paraId="04E6256E" w14:textId="77777777">
      <w:pPr>
        <w:spacing w:after="0"/>
        <w:contextualSpacing/>
        <w:jc w:val="both"/>
        <w:rPr>
          <w:rFonts w:asciiTheme="minorHAnsi" w:hAnsiTheme="minorHAnsi" w:cstheme="minorHAnsi"/>
          <w:highlight w:val="yellow"/>
          <w:lang w:val="it-IT"/>
        </w:rPr>
      </w:pPr>
    </w:p>
    <w:p w:rsidRPr="004C4E01" w:rsidR="00A671EB" w:rsidP="2B96023B" w:rsidRDefault="00A671EB" w14:paraId="7936BAD5" w14:textId="567C0628" w14:noSpellErr="1">
      <w:pPr>
        <w:pStyle w:val="Default"/>
        <w:jc w:val="both"/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</w:pP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Il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percorso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formativo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sarà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strutturato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nei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seguenti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 moduli:</w:t>
      </w:r>
    </w:p>
    <w:p w:rsidRPr="00ED3A02" w:rsidR="00A671EB" w:rsidP="00A671EB" w:rsidRDefault="00A671EB" w14:paraId="43AA6C76" w14:textId="77777777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highlight w:val="yellow"/>
        </w:rPr>
      </w:pPr>
    </w:p>
    <w:p w:rsidRPr="00ED3A02" w:rsidR="00A671EB" w:rsidP="547E81F6" w:rsidRDefault="00A671EB" w14:paraId="02BDF3A8" w14:textId="6C420422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</w:pPr>
      <w:r w:rsidRPr="547E81F6">
        <w:rPr>
          <w:rFonts w:asciiTheme="minorHAnsi" w:hAnsiTheme="minorHAnsi" w:cstheme="minorBidi"/>
          <w:b/>
          <w:bCs/>
          <w:color w:val="auto"/>
          <w:sz w:val="22"/>
          <w:szCs w:val="22"/>
          <w:highlight w:val="yellow"/>
          <w:lang w:val="en-US"/>
        </w:rPr>
        <w:t>Agile</w:t>
      </w:r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  <w:t xml:space="preserve"> (</w:t>
      </w:r>
      <w:proofErr w:type="spellStart"/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  <w:t>durata</w:t>
      </w:r>
      <w:proofErr w:type="spellEnd"/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  <w:t xml:space="preserve">: 16 ore, 1 </w:t>
      </w:r>
      <w:proofErr w:type="spellStart"/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  <w:t>edizione</w:t>
      </w:r>
      <w:proofErr w:type="spellEnd"/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  <w:t xml:space="preserve">) </w:t>
      </w:r>
    </w:p>
    <w:p w:rsidRPr="00ED3A02" w:rsidR="00A671EB" w:rsidP="00CA5E82" w:rsidRDefault="00A671EB" w14:paraId="522B9AB1" w14:textId="43363D3A">
      <w:pPr>
        <w:pStyle w:val="Default"/>
        <w:ind w:left="360"/>
        <w:jc w:val="both"/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</w:pPr>
      <w:proofErr w:type="spellStart"/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u w:val="single"/>
          <w:lang w:val="en-US"/>
        </w:rPr>
        <w:t>Contenuti</w:t>
      </w:r>
      <w:proofErr w:type="spellEnd"/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u w:val="single"/>
          <w:lang w:val="en-US"/>
        </w:rPr>
        <w:t xml:space="preserve"> del modulo:</w:t>
      </w:r>
    </w:p>
    <w:p w:rsidRPr="00ED3A02" w:rsidR="00A671EB" w:rsidP="00A671EB" w:rsidRDefault="00A671EB" w14:paraId="6DDA4925" w14:textId="77777777">
      <w:pPr>
        <w:pStyle w:val="Default"/>
        <w:ind w:left="1080"/>
        <w:jc w:val="both"/>
        <w:rPr>
          <w:rFonts w:asciiTheme="minorHAnsi" w:hAnsiTheme="minorHAnsi" w:cstheme="minorHAnsi"/>
          <w:color w:val="auto"/>
          <w:sz w:val="22"/>
          <w:szCs w:val="22"/>
          <w:highlight w:val="yellow"/>
        </w:rPr>
      </w:pPr>
    </w:p>
    <w:p w:rsidRPr="00ED3A02" w:rsidR="00A671EB" w:rsidP="547E81F6" w:rsidRDefault="00A671EB" w14:paraId="10BDFC6A" w14:textId="5EB3E88E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</w:pPr>
      <w:r w:rsidRPr="547E81F6">
        <w:rPr>
          <w:rFonts w:asciiTheme="minorHAnsi" w:hAnsiTheme="minorHAnsi" w:cstheme="minorBidi"/>
          <w:b/>
          <w:bCs/>
          <w:color w:val="auto"/>
          <w:sz w:val="22"/>
          <w:szCs w:val="22"/>
          <w:highlight w:val="yellow"/>
          <w:lang w:val="en-US"/>
        </w:rPr>
        <w:t>Negotiation</w:t>
      </w:r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  <w:t xml:space="preserve"> (</w:t>
      </w:r>
      <w:proofErr w:type="spellStart"/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  <w:t>durata</w:t>
      </w:r>
      <w:proofErr w:type="spellEnd"/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  <w:t xml:space="preserve">: 12 ore, 3 </w:t>
      </w:r>
      <w:proofErr w:type="spellStart"/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  <w:t>edizioni</w:t>
      </w:r>
      <w:proofErr w:type="spellEnd"/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  <w:t>)</w:t>
      </w:r>
    </w:p>
    <w:p w:rsidRPr="00ED3A02" w:rsidR="00A671EB" w:rsidP="547E81F6" w:rsidRDefault="00A671EB" w14:paraId="63891DB6" w14:textId="77777777">
      <w:pPr>
        <w:pStyle w:val="Default"/>
        <w:ind w:left="360"/>
        <w:jc w:val="both"/>
        <w:rPr>
          <w:rFonts w:asciiTheme="minorHAnsi" w:hAnsiTheme="minorHAnsi" w:cstheme="minorBidi"/>
          <w:color w:val="auto"/>
          <w:sz w:val="22"/>
          <w:szCs w:val="22"/>
          <w:highlight w:val="yellow"/>
          <w:u w:val="single"/>
          <w:lang w:val="en-US"/>
        </w:rPr>
      </w:pPr>
      <w:proofErr w:type="spellStart"/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u w:val="single"/>
          <w:lang w:val="en-US"/>
        </w:rPr>
        <w:t>Contenuti</w:t>
      </w:r>
      <w:proofErr w:type="spellEnd"/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u w:val="single"/>
          <w:lang w:val="en-US"/>
        </w:rPr>
        <w:t xml:space="preserve"> del modulo:</w:t>
      </w:r>
    </w:p>
    <w:p w:rsidRPr="00ED3A02" w:rsidR="00A671EB" w:rsidP="00A671EB" w:rsidRDefault="00A671EB" w14:paraId="1E45B998" w14:textId="7777777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SourceSansPro-Regular" w:hAnsi="SourceSansPro-Regular" w:cs="SourceSansPro-Regular" w:eastAsiaTheme="minorHAnsi"/>
          <w:highlight w:val="yellow"/>
          <w:lang w:val="it-IT" w:eastAsia="en-US"/>
        </w:rPr>
      </w:pPr>
      <w:r w:rsidRPr="00ED3A02">
        <w:rPr>
          <w:rFonts w:ascii="SourceSansPro-Regular" w:hAnsi="SourceSansPro-Regular" w:cs="SourceSansPro-Regular" w:eastAsiaTheme="minorHAnsi"/>
          <w:highlight w:val="yellow"/>
          <w:lang w:val="it-IT" w:eastAsia="en-US"/>
        </w:rPr>
        <w:t>Skill di Negoziazione, Interazione con gli Stakeholder e col team/gruppo di lavoro</w:t>
      </w:r>
    </w:p>
    <w:p w:rsidRPr="00ED3A02" w:rsidR="00A671EB" w:rsidP="00A671EB" w:rsidRDefault="00A671EB" w14:paraId="73EDB3F6" w14:textId="77777777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SourceSansPro-Regular" w:hAnsi="SourceSansPro-Regular" w:cs="SourceSansPro-Regular" w:eastAsiaTheme="minorHAnsi"/>
          <w:highlight w:val="yellow"/>
          <w:lang w:val="it-IT" w:eastAsia="en-US"/>
        </w:rPr>
      </w:pPr>
      <w:r w:rsidRPr="00ED3A02">
        <w:rPr>
          <w:rFonts w:ascii="SourceSansPro-Regular" w:hAnsi="SourceSansPro-Regular" w:cs="SourceSansPro-Regular" w:eastAsiaTheme="minorHAnsi"/>
          <w:highlight w:val="yellow"/>
          <w:lang w:val="it-IT" w:eastAsia="en-US"/>
        </w:rPr>
        <w:t>Facilitazione di Meeting</w:t>
      </w:r>
    </w:p>
    <w:p w:rsidRPr="00ED3A02" w:rsidR="00A671EB" w:rsidP="00A671EB" w:rsidRDefault="00A671EB" w14:paraId="00DF23F8" w14:textId="77777777">
      <w:pPr>
        <w:pStyle w:val="Default"/>
        <w:ind w:left="1068"/>
        <w:jc w:val="both"/>
        <w:rPr>
          <w:rFonts w:asciiTheme="minorHAnsi" w:hAnsiTheme="minorHAnsi" w:cstheme="minorHAnsi"/>
          <w:color w:val="auto"/>
          <w:sz w:val="22"/>
          <w:szCs w:val="22"/>
          <w:highlight w:val="yellow"/>
        </w:rPr>
      </w:pPr>
    </w:p>
    <w:p w:rsidRPr="004C4E01" w:rsidR="00A671EB" w:rsidP="2B96023B" w:rsidRDefault="00A671EB" w14:paraId="0B7387D6" w14:textId="77777777">
      <w:pPr>
        <w:pStyle w:val="Default"/>
        <w:numPr>
          <w:ilvl w:val="0"/>
          <w:numId w:val="35"/>
        </w:numPr>
        <w:jc w:val="both"/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</w:pPr>
      <w:r w:rsidRPr="2B96023B" w:rsidR="00A671EB">
        <w:rPr>
          <w:rFonts w:ascii="Calibri" w:hAnsi="Calibri" w:cs="Arial" w:asciiTheme="minorAscii" w:hAnsiTheme="minorAscii" w:cstheme="minorBidi"/>
          <w:b w:val="1"/>
          <w:bCs w:val="1"/>
          <w:color w:val="auto"/>
          <w:sz w:val="22"/>
          <w:szCs w:val="22"/>
          <w:highlight w:val="yellow"/>
          <w:lang w:val="en-US"/>
        </w:rPr>
        <w:t>Assessment</w:t>
      </w:r>
      <w:r w:rsidRPr="2B96023B" w:rsidR="00A671EB">
        <w:rPr>
          <w:rFonts w:ascii="Calibri" w:hAnsi="Calibri" w:cs="Arial" w:asciiTheme="minorAscii" w:hAnsiTheme="minorAscii" w:cstheme="minorBidi"/>
          <w:b w:val="1"/>
          <w:bCs w:val="1"/>
          <w:color w:val="auto"/>
          <w:sz w:val="22"/>
          <w:szCs w:val="22"/>
          <w:highlight w:val="yellow"/>
          <w:lang w:val="en-US"/>
        </w:rPr>
        <w:t xml:space="preserve"> Power BI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 (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durata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: 4 ore, 1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edizione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) </w:t>
      </w:r>
    </w:p>
    <w:p w:rsidRPr="00ED3A02" w:rsidR="00A671EB" w:rsidP="00A671EB" w:rsidRDefault="00A671EB" w14:paraId="6A2ECCB2" w14:textId="77777777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  <w:highlight w:val="yellow"/>
        </w:rPr>
      </w:pPr>
    </w:p>
    <w:p w:rsidRPr="004C4E01" w:rsidR="00A671EB" w:rsidP="2B96023B" w:rsidRDefault="00A671EB" w14:paraId="78E32C2A" w14:textId="6506DF21" w14:noSpellErr="1">
      <w:pPr>
        <w:pStyle w:val="Default"/>
        <w:numPr>
          <w:ilvl w:val="0"/>
          <w:numId w:val="35"/>
        </w:numPr>
        <w:jc w:val="both"/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</w:pPr>
      <w:r w:rsidRPr="2B96023B" w:rsidR="00A671EB">
        <w:rPr>
          <w:rFonts w:ascii="Calibri" w:hAnsi="Calibri" w:cs="Arial" w:asciiTheme="minorAscii" w:hAnsiTheme="minorAscii" w:cstheme="minorBidi"/>
          <w:b w:val="1"/>
          <w:bCs w:val="1"/>
          <w:color w:val="auto"/>
          <w:sz w:val="22"/>
          <w:szCs w:val="22"/>
          <w:highlight w:val="yellow"/>
          <w:lang w:val="en-US"/>
        </w:rPr>
        <w:t xml:space="preserve">Power BI Base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(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durata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: 8 ore, 1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edizione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)</w:t>
      </w:r>
    </w:p>
    <w:p w:rsidRPr="00ED3A02" w:rsidR="00A671EB" w:rsidP="547E81F6" w:rsidRDefault="00A671EB" w14:paraId="3E224151" w14:textId="77777777">
      <w:pPr>
        <w:pStyle w:val="Default"/>
        <w:ind w:left="360"/>
        <w:jc w:val="both"/>
        <w:rPr>
          <w:rFonts w:asciiTheme="minorHAnsi" w:hAnsiTheme="minorHAnsi" w:cstheme="minorBidi"/>
          <w:color w:val="auto"/>
          <w:sz w:val="22"/>
          <w:szCs w:val="22"/>
          <w:highlight w:val="yellow"/>
          <w:u w:val="single"/>
          <w:lang w:val="en-US"/>
        </w:rPr>
      </w:pPr>
      <w:proofErr w:type="spellStart"/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u w:val="single"/>
          <w:lang w:val="en-US"/>
        </w:rPr>
        <w:t>Contenuti</w:t>
      </w:r>
      <w:proofErr w:type="spellEnd"/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u w:val="single"/>
          <w:lang w:val="en-US"/>
        </w:rPr>
        <w:t xml:space="preserve"> del modulo:</w:t>
      </w:r>
    </w:p>
    <w:p w:rsidRPr="00ED3A02" w:rsidR="00A671EB" w:rsidP="00CA5E82" w:rsidRDefault="00A671EB" w14:paraId="4000E635" w14:textId="246ADCE4">
      <w:pPr>
        <w:pStyle w:val="Default"/>
        <w:numPr>
          <w:ilvl w:val="0"/>
          <w:numId w:val="39"/>
        </w:numPr>
        <w:jc w:val="both"/>
        <w:rPr>
          <w:rFonts w:asciiTheme="minorHAnsi" w:hAnsiTheme="minorHAnsi" w:cstheme="minorHAnsi"/>
          <w:color w:val="auto"/>
          <w:sz w:val="22"/>
          <w:szCs w:val="22"/>
          <w:highlight w:val="yellow"/>
        </w:rPr>
      </w:pPr>
      <w:proofErr w:type="spellStart"/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  <w:t>Introduzione</w:t>
      </w:r>
      <w:proofErr w:type="spellEnd"/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  <w:t xml:space="preserve"> a Power BI Desktop </w:t>
      </w:r>
    </w:p>
    <w:p w:rsidRPr="004C4E01" w:rsidR="00A671EB" w:rsidP="2B96023B" w:rsidRDefault="00A671EB" w14:paraId="0BDB440D" w14:textId="023387B1" w14:noSpellErr="1">
      <w:pPr>
        <w:pStyle w:val="Default"/>
        <w:numPr>
          <w:ilvl w:val="0"/>
          <w:numId w:val="35"/>
        </w:numPr>
        <w:jc w:val="both"/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</w:pPr>
      <w:r w:rsidRPr="2B96023B" w:rsidR="00A671EB">
        <w:rPr>
          <w:rFonts w:ascii="Calibri" w:hAnsi="Calibri" w:cs="Arial" w:asciiTheme="minorAscii" w:hAnsiTheme="minorAscii" w:cstheme="minorBidi"/>
          <w:b w:val="1"/>
          <w:bCs w:val="1"/>
          <w:color w:val="auto"/>
          <w:sz w:val="22"/>
          <w:szCs w:val="22"/>
          <w:highlight w:val="yellow"/>
          <w:lang w:val="en-US"/>
        </w:rPr>
        <w:t>Power BI Avanzato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 (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durata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: 8 ore, 1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edizione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) </w:t>
      </w:r>
    </w:p>
    <w:p w:rsidRPr="00ED3A02" w:rsidR="00A671EB" w:rsidP="547E81F6" w:rsidRDefault="00A671EB" w14:paraId="75CE54CD" w14:textId="77777777">
      <w:pPr>
        <w:pStyle w:val="Default"/>
        <w:ind w:left="360"/>
        <w:jc w:val="both"/>
        <w:rPr>
          <w:rFonts w:asciiTheme="minorHAnsi" w:hAnsiTheme="minorHAnsi" w:cstheme="minorBidi"/>
          <w:color w:val="auto"/>
          <w:sz w:val="22"/>
          <w:szCs w:val="22"/>
          <w:highlight w:val="yellow"/>
          <w:u w:val="single"/>
          <w:lang w:val="en-US"/>
        </w:rPr>
      </w:pPr>
      <w:proofErr w:type="spellStart"/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u w:val="single"/>
          <w:lang w:val="en-US"/>
        </w:rPr>
        <w:t>Contenuti</w:t>
      </w:r>
      <w:proofErr w:type="spellEnd"/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u w:val="single"/>
          <w:lang w:val="en-US"/>
        </w:rPr>
        <w:t xml:space="preserve"> del modulo:</w:t>
      </w:r>
    </w:p>
    <w:p w:rsidRPr="004C4E01" w:rsidR="00A671EB" w:rsidP="2B96023B" w:rsidRDefault="00A671EB" w14:paraId="07983184" w14:textId="77777777" w14:noSpellErr="1">
      <w:pPr>
        <w:pStyle w:val="Default"/>
        <w:numPr>
          <w:ilvl w:val="0"/>
          <w:numId w:val="40"/>
        </w:numPr>
        <w:jc w:val="both"/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</w:pP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Connessione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 ai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dati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: Import mode, Direct Query e Live Connection </w:t>
      </w:r>
    </w:p>
    <w:p w:rsidRPr="00ED3A02" w:rsidR="00A671EB" w:rsidP="2B96023B" w:rsidRDefault="00A671EB" w14:paraId="4EC2F7CD" w14:textId="32A8EB6C" w14:noSpellErr="1">
      <w:pPr>
        <w:pStyle w:val="Default"/>
        <w:numPr>
          <w:ilvl w:val="0"/>
          <w:numId w:val="40"/>
        </w:numPr>
        <w:jc w:val="both"/>
        <w:rPr>
          <w:rFonts w:ascii="Calibri" w:hAnsi="Calibri" w:cs="Calibri" w:asciiTheme="minorAscii" w:hAnsiTheme="minorAscii" w:cstheme="minorAscii"/>
          <w:color w:val="auto"/>
          <w:sz w:val="22"/>
          <w:szCs w:val="22"/>
          <w:highlight w:val="yellow"/>
          <w:lang w:val="en-US"/>
        </w:rPr>
      </w:pP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Trasformazione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 e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pulizia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dei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dati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: Power Query e M </w:t>
      </w:r>
    </w:p>
    <w:p w:rsidRPr="00ED3A02" w:rsidR="00A671EB" w:rsidP="00A671EB" w:rsidRDefault="00A671EB" w14:paraId="000DDE80" w14:textId="77777777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  <w:highlight w:val="yellow"/>
        </w:rPr>
      </w:pPr>
    </w:p>
    <w:p w:rsidRPr="00ED3A02" w:rsidR="00A671EB" w:rsidP="00A671EB" w:rsidRDefault="00A671EB" w14:paraId="1A5B1A7B" w14:textId="77777777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  <w:highlight w:val="yellow"/>
        </w:rPr>
      </w:pPr>
    </w:p>
    <w:p w:rsidRPr="004C4E01" w:rsidR="00A671EB" w:rsidP="2B96023B" w:rsidRDefault="00A671EB" w14:paraId="341399B5" w14:textId="77777777">
      <w:pPr>
        <w:pStyle w:val="Default"/>
        <w:numPr>
          <w:ilvl w:val="0"/>
          <w:numId w:val="35"/>
        </w:numPr>
        <w:jc w:val="both"/>
        <w:rPr>
          <w:rFonts w:ascii="Calibri" w:hAnsi="Calibri" w:cs="Arial" w:asciiTheme="minorAscii" w:hAnsiTheme="minorAscii" w:cstheme="minorBidi"/>
          <w:b w:val="1"/>
          <w:bCs w:val="1"/>
          <w:color w:val="auto"/>
          <w:sz w:val="22"/>
          <w:szCs w:val="22"/>
          <w:highlight w:val="yellow"/>
          <w:lang w:val="en-US"/>
        </w:rPr>
      </w:pPr>
      <w:r w:rsidRPr="2B96023B" w:rsidR="00A671EB">
        <w:rPr>
          <w:rFonts w:ascii="Calibri" w:hAnsi="Calibri" w:cs="Arial" w:asciiTheme="minorAscii" w:hAnsiTheme="minorAscii" w:cstheme="minorBidi"/>
          <w:b w:val="1"/>
          <w:bCs w:val="1"/>
          <w:color w:val="auto"/>
          <w:sz w:val="22"/>
          <w:szCs w:val="22"/>
          <w:highlight w:val="yellow"/>
          <w:lang w:val="en-US"/>
        </w:rPr>
        <w:t xml:space="preserve">Data </w:t>
      </w:r>
      <w:r w:rsidRPr="2B96023B" w:rsidR="00A671EB">
        <w:rPr>
          <w:rFonts w:ascii="Calibri" w:hAnsi="Calibri" w:cs="Arial" w:asciiTheme="minorAscii" w:hAnsiTheme="minorAscii" w:cstheme="minorBidi"/>
          <w:b w:val="1"/>
          <w:bCs w:val="1"/>
          <w:color w:val="auto"/>
          <w:sz w:val="22"/>
          <w:szCs w:val="22"/>
          <w:highlight w:val="yellow"/>
          <w:lang w:val="en-US"/>
        </w:rPr>
        <w:t>Visualization</w:t>
      </w:r>
      <w:r w:rsidRPr="2B96023B" w:rsidR="00A671EB">
        <w:rPr>
          <w:rFonts w:ascii="Calibri" w:hAnsi="Calibri" w:cs="Arial" w:asciiTheme="minorAscii" w:hAnsiTheme="minorAscii" w:cstheme="minorBidi"/>
          <w:b w:val="1"/>
          <w:bCs w:val="1"/>
          <w:color w:val="auto"/>
          <w:sz w:val="22"/>
          <w:szCs w:val="22"/>
          <w:highlight w:val="yellow"/>
          <w:lang w:val="en-US"/>
        </w:rPr>
        <w:t xml:space="preserve">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(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durata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: 6 ore, 1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edizione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)</w:t>
      </w:r>
    </w:p>
    <w:p w:rsidRPr="00ED3A02" w:rsidR="00A671EB" w:rsidP="00A671EB" w:rsidRDefault="00A671EB" w14:paraId="6EFC70FE" w14:textId="77777777">
      <w:pPr>
        <w:pStyle w:val="Default"/>
        <w:ind w:left="36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highlight w:val="yellow"/>
        </w:rPr>
      </w:pPr>
    </w:p>
    <w:p w:rsidRPr="00ED3A02" w:rsidR="00A671EB" w:rsidP="547E81F6" w:rsidRDefault="00A671EB" w14:paraId="6587C1F9" w14:textId="77777777">
      <w:pPr>
        <w:pStyle w:val="Default"/>
        <w:ind w:left="360"/>
        <w:jc w:val="both"/>
        <w:rPr>
          <w:rFonts w:asciiTheme="minorHAnsi" w:hAnsiTheme="minorHAnsi" w:cstheme="minorBidi"/>
          <w:color w:val="auto"/>
          <w:sz w:val="22"/>
          <w:szCs w:val="22"/>
          <w:highlight w:val="yellow"/>
          <w:u w:val="single"/>
          <w:lang w:val="en-US"/>
        </w:rPr>
      </w:pPr>
      <w:r w:rsidRPr="00BC4DE7">
        <w:rPr>
          <w:rFonts w:asciiTheme="minorHAnsi" w:hAnsiTheme="minorHAnsi" w:cstheme="minorBidi"/>
          <w:b/>
          <w:bCs/>
          <w:color w:val="auto"/>
          <w:sz w:val="22"/>
          <w:szCs w:val="22"/>
          <w:highlight w:val="yellow"/>
        </w:rPr>
        <w:t xml:space="preserve"> </w:t>
      </w:r>
      <w:proofErr w:type="spellStart"/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u w:val="single"/>
          <w:lang w:val="en-US"/>
        </w:rPr>
        <w:t>Contenuti</w:t>
      </w:r>
      <w:proofErr w:type="spellEnd"/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u w:val="single"/>
          <w:lang w:val="en-US"/>
        </w:rPr>
        <w:t xml:space="preserve"> del modulo:</w:t>
      </w:r>
    </w:p>
    <w:p w:rsidRPr="004C4E01" w:rsidR="00A671EB" w:rsidP="2B96023B" w:rsidRDefault="00A671EB" w14:paraId="2429577C" w14:textId="77777777">
      <w:pPr>
        <w:pStyle w:val="Default"/>
        <w:numPr>
          <w:ilvl w:val="0"/>
          <w:numId w:val="37"/>
        </w:numPr>
        <w:jc w:val="both"/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</w:pP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L’ottimizzazione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dei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processi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industriali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nell’epoca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della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 Quarta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Rivoluzione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 Industriale: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Continuous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Improvement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 4.0; </w:t>
      </w:r>
    </w:p>
    <w:p w:rsidR="00CA5E82" w:rsidP="2B96023B" w:rsidRDefault="00A671EB" w14:paraId="499298BF" w14:textId="77777777" w14:noSpellErr="1">
      <w:pPr>
        <w:pStyle w:val="Default"/>
        <w:numPr>
          <w:ilvl w:val="0"/>
          <w:numId w:val="37"/>
        </w:numPr>
        <w:jc w:val="both"/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</w:pP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Basic Power Analysis: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tecniche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 per la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definizione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delle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frequenze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 di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campionamento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;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Tecnologie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 e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metodi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 per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creare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 un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sistema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 di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misura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 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>affidabile</w:t>
      </w:r>
      <w:r w:rsidRPr="2B96023B" w:rsidR="00A671EB">
        <w:rPr>
          <w:rFonts w:ascii="Calibri" w:hAnsi="Calibri" w:cs="Arial" w:asciiTheme="minorAscii" w:hAnsiTheme="minorAscii" w:cstheme="minorBidi"/>
          <w:color w:val="auto"/>
          <w:sz w:val="22"/>
          <w:szCs w:val="22"/>
          <w:highlight w:val="yellow"/>
          <w:lang w:val="en-US"/>
        </w:rPr>
        <w:t xml:space="preserve">; </w:t>
      </w:r>
    </w:p>
    <w:p w:rsidRPr="00CA5E82" w:rsidR="00CA5E82" w:rsidP="00CA5E82" w:rsidRDefault="00CA5E82" w14:paraId="07C40BDE" w14:textId="77777777">
      <w:pPr>
        <w:pStyle w:val="Default"/>
        <w:numPr>
          <w:ilvl w:val="1"/>
          <w:numId w:val="37"/>
        </w:numPr>
        <w:jc w:val="both"/>
        <w:rPr>
          <w:rFonts w:asciiTheme="minorHAnsi" w:hAnsiTheme="minorHAnsi" w:cstheme="minorBidi"/>
          <w:color w:val="auto"/>
          <w:sz w:val="22"/>
          <w:szCs w:val="22"/>
          <w:highlight w:val="yellow"/>
        </w:rPr>
      </w:pPr>
    </w:p>
    <w:p w:rsidRPr="00BC4DE7" w:rsidR="00A671EB" w:rsidP="00CA5E82" w:rsidRDefault="00A671EB" w14:paraId="7D9A355C" w14:textId="157BCDCB">
      <w:pPr>
        <w:pStyle w:val="Default"/>
        <w:numPr>
          <w:ilvl w:val="0"/>
          <w:numId w:val="37"/>
        </w:numPr>
        <w:jc w:val="both"/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</w:pPr>
      <w:r w:rsidRPr="63E32C63">
        <w:rPr>
          <w:rFonts w:asciiTheme="minorHAnsi" w:hAnsiTheme="minorHAnsi" w:cstheme="minorBidi"/>
          <w:b/>
          <w:bCs/>
          <w:color w:val="auto"/>
          <w:sz w:val="22"/>
          <w:szCs w:val="22"/>
          <w:highlight w:val="yellow"/>
          <w:lang w:val="en-US"/>
        </w:rPr>
        <w:t>Project Management</w:t>
      </w:r>
      <w:r w:rsidRPr="63E32C63"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  <w:t xml:space="preserve"> (</w:t>
      </w:r>
      <w:proofErr w:type="spellStart"/>
      <w:r w:rsidRPr="63E32C63"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  <w:t>durata</w:t>
      </w:r>
      <w:proofErr w:type="spellEnd"/>
      <w:r w:rsidRPr="63E32C63"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  <w:t xml:space="preserve">: 40 ore, 1 </w:t>
      </w:r>
      <w:proofErr w:type="spellStart"/>
      <w:r w:rsidRPr="63E32C63"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  <w:t>edizione</w:t>
      </w:r>
      <w:proofErr w:type="spellEnd"/>
      <w:r w:rsidRPr="63E32C63"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  <w:t>)</w:t>
      </w:r>
    </w:p>
    <w:p w:rsidRPr="00ED3A02" w:rsidR="00A671EB" w:rsidP="547E81F6" w:rsidRDefault="00A671EB" w14:paraId="1FFE168A" w14:textId="77777777">
      <w:pPr>
        <w:pStyle w:val="Default"/>
        <w:ind w:left="360"/>
        <w:jc w:val="both"/>
        <w:rPr>
          <w:rFonts w:asciiTheme="minorHAnsi" w:hAnsiTheme="minorHAnsi" w:cstheme="minorBidi"/>
          <w:color w:val="auto"/>
          <w:sz w:val="22"/>
          <w:szCs w:val="22"/>
          <w:highlight w:val="yellow"/>
          <w:u w:val="single"/>
          <w:lang w:val="en-US"/>
        </w:rPr>
      </w:pPr>
      <w:proofErr w:type="spellStart"/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u w:val="single"/>
          <w:lang w:val="en-US"/>
        </w:rPr>
        <w:t>Contenuti</w:t>
      </w:r>
      <w:proofErr w:type="spellEnd"/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u w:val="single"/>
          <w:lang w:val="en-US"/>
        </w:rPr>
        <w:t xml:space="preserve"> del modulo:</w:t>
      </w:r>
    </w:p>
    <w:p w:rsidRPr="00ED3A02" w:rsidR="00A671EB" w:rsidP="00A671EB" w:rsidRDefault="00A671EB" w14:paraId="71B37962" w14:textId="77777777">
      <w:pPr>
        <w:pStyle w:val="Default"/>
        <w:numPr>
          <w:ilvl w:val="0"/>
          <w:numId w:val="41"/>
        </w:numPr>
        <w:spacing w:after="17"/>
        <w:rPr>
          <w:rFonts w:asciiTheme="minorHAnsi" w:hAnsiTheme="minorHAnsi" w:cstheme="minorHAnsi"/>
          <w:sz w:val="22"/>
          <w:szCs w:val="22"/>
          <w:highlight w:val="yellow"/>
        </w:rPr>
      </w:pPr>
      <w:proofErr w:type="spellStart"/>
      <w:r w:rsidRPr="00ED3A02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Creating</w:t>
      </w:r>
      <w:proofErr w:type="spellEnd"/>
      <w:r w:rsidRPr="00ED3A02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 xml:space="preserve"> High </w:t>
      </w:r>
      <w:proofErr w:type="spellStart"/>
      <w:r w:rsidRPr="00ED3A02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Performing</w:t>
      </w:r>
      <w:proofErr w:type="spellEnd"/>
      <w:r w:rsidRPr="00ED3A02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 xml:space="preserve"> Team</w:t>
      </w:r>
    </w:p>
    <w:p w:rsidRPr="00ED3A02" w:rsidR="00A671EB" w:rsidP="00A671EB" w:rsidRDefault="00A671EB" w14:paraId="0D4488DC" w14:textId="77777777">
      <w:pPr>
        <w:pStyle w:val="Default"/>
        <w:numPr>
          <w:ilvl w:val="0"/>
          <w:numId w:val="42"/>
        </w:numPr>
        <w:spacing w:after="17"/>
        <w:rPr>
          <w:rFonts w:asciiTheme="minorHAnsi" w:hAnsiTheme="minorHAnsi" w:cstheme="minorHAnsi"/>
          <w:color w:val="auto"/>
          <w:sz w:val="22"/>
          <w:szCs w:val="22"/>
          <w:highlight w:val="yellow"/>
        </w:rPr>
      </w:pPr>
      <w:r w:rsidRPr="00ED3A02">
        <w:rPr>
          <w:rFonts w:asciiTheme="minorHAnsi" w:hAnsiTheme="minorHAnsi" w:cstheme="minorHAnsi"/>
          <w:color w:val="auto"/>
          <w:sz w:val="22"/>
          <w:szCs w:val="22"/>
          <w:highlight w:val="yellow"/>
        </w:rPr>
        <w:t>Build a Team</w:t>
      </w:r>
    </w:p>
    <w:p w:rsidRPr="00ED3A02" w:rsidR="00A671EB" w:rsidP="547E81F6" w:rsidRDefault="00A671EB" w14:paraId="194314E6" w14:textId="77777777">
      <w:pPr>
        <w:pStyle w:val="Default"/>
        <w:numPr>
          <w:ilvl w:val="0"/>
          <w:numId w:val="42"/>
        </w:numPr>
        <w:spacing w:after="17"/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</w:pPr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  <w:t xml:space="preserve">Define Team Ground </w:t>
      </w:r>
      <w:proofErr w:type="gramStart"/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  <w:t>Rules  Negotiate</w:t>
      </w:r>
      <w:proofErr w:type="gramEnd"/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  <w:t xml:space="preserve"> Project Agreements</w:t>
      </w:r>
    </w:p>
    <w:p w:rsidRPr="00ED3A02" w:rsidR="00A671EB" w:rsidP="547E81F6" w:rsidRDefault="00A671EB" w14:paraId="3D857F24" w14:textId="77777777">
      <w:pPr>
        <w:pStyle w:val="Default"/>
        <w:numPr>
          <w:ilvl w:val="0"/>
          <w:numId w:val="42"/>
        </w:numPr>
        <w:spacing w:after="17"/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</w:pPr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  <w:t xml:space="preserve">Empower Team Members and </w:t>
      </w:r>
      <w:proofErr w:type="gramStart"/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  <w:t>Stakeholders  Train</w:t>
      </w:r>
      <w:proofErr w:type="gramEnd"/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  <w:t xml:space="preserve"> Team Members and Stakeholders  Engage and Support Virtual Teams</w:t>
      </w:r>
    </w:p>
    <w:p w:rsidRPr="00BC4DE7" w:rsidR="00A671EB" w:rsidP="00A671EB" w:rsidRDefault="00A671EB" w14:paraId="456B5BC6" w14:textId="77777777">
      <w:pPr>
        <w:pStyle w:val="Default"/>
        <w:numPr>
          <w:ilvl w:val="0"/>
          <w:numId w:val="42"/>
        </w:numPr>
        <w:rPr>
          <w:rFonts w:asciiTheme="minorHAnsi" w:hAnsiTheme="minorHAnsi" w:cstheme="minorHAnsi"/>
          <w:color w:val="auto"/>
          <w:sz w:val="22"/>
          <w:szCs w:val="22"/>
          <w:highlight w:val="yellow"/>
          <w:lang w:val="en-GB"/>
        </w:rPr>
      </w:pPr>
      <w:r w:rsidRPr="00BC4DE7">
        <w:rPr>
          <w:rFonts w:asciiTheme="minorHAnsi" w:hAnsiTheme="minorHAnsi" w:cstheme="minorHAnsi"/>
          <w:color w:val="auto"/>
          <w:sz w:val="22"/>
          <w:szCs w:val="22"/>
          <w:highlight w:val="yellow"/>
          <w:lang w:val="en-GB"/>
        </w:rPr>
        <w:t>Build Shared Understanding about a Project</w:t>
      </w:r>
    </w:p>
    <w:p w:rsidRPr="00BC4DE7" w:rsidR="00A671EB" w:rsidP="00A671EB" w:rsidRDefault="00A671EB" w14:paraId="42AC90A6" w14:textId="77777777">
      <w:pPr>
        <w:pStyle w:val="Default"/>
        <w:rPr>
          <w:rFonts w:asciiTheme="minorHAnsi" w:hAnsiTheme="minorHAnsi" w:cstheme="minorHAnsi"/>
          <w:sz w:val="22"/>
          <w:szCs w:val="22"/>
          <w:highlight w:val="yellow"/>
          <w:lang w:val="en-GB"/>
        </w:rPr>
      </w:pPr>
    </w:p>
    <w:p w:rsidRPr="00ED3A02" w:rsidR="00A671EB" w:rsidP="00A671EB" w:rsidRDefault="00A671EB" w14:paraId="2B352958" w14:textId="77777777">
      <w:pPr>
        <w:pStyle w:val="Default"/>
        <w:rPr>
          <w:rFonts w:asciiTheme="minorHAnsi" w:hAnsiTheme="minorHAnsi" w:cstheme="minorHAnsi"/>
          <w:sz w:val="22"/>
          <w:szCs w:val="22"/>
          <w:highlight w:val="yellow"/>
        </w:rPr>
      </w:pPr>
    </w:p>
    <w:p w:rsidRPr="00ED3A02" w:rsidR="00A671EB" w:rsidP="547E81F6" w:rsidRDefault="00A671EB" w14:paraId="13F0AD43" w14:textId="5C3DE83A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</w:pPr>
      <w:r w:rsidRPr="547E81F6">
        <w:rPr>
          <w:rFonts w:asciiTheme="minorHAnsi" w:hAnsiTheme="minorHAnsi" w:cstheme="minorBidi"/>
          <w:b/>
          <w:bCs/>
          <w:color w:val="auto"/>
          <w:sz w:val="22"/>
          <w:szCs w:val="22"/>
          <w:highlight w:val="yellow"/>
          <w:lang w:val="en-US"/>
        </w:rPr>
        <w:t xml:space="preserve">Speaking Out Loud </w:t>
      </w:r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  <w:t>(</w:t>
      </w:r>
      <w:proofErr w:type="spellStart"/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  <w:t>durata</w:t>
      </w:r>
      <w:proofErr w:type="spellEnd"/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  <w:t xml:space="preserve">: 16 ore, 3 </w:t>
      </w:r>
      <w:proofErr w:type="spellStart"/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  <w:t>edizioni</w:t>
      </w:r>
      <w:proofErr w:type="spellEnd"/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lang w:val="en-US"/>
        </w:rPr>
        <w:t>)</w:t>
      </w:r>
    </w:p>
    <w:p w:rsidRPr="00ED3A02" w:rsidR="00A671EB" w:rsidP="547E81F6" w:rsidRDefault="00A671EB" w14:paraId="1333A2BB" w14:textId="77777777">
      <w:pPr>
        <w:pStyle w:val="Default"/>
        <w:ind w:left="360"/>
        <w:jc w:val="both"/>
        <w:rPr>
          <w:rFonts w:asciiTheme="minorHAnsi" w:hAnsiTheme="minorHAnsi" w:cstheme="minorBidi"/>
          <w:color w:val="auto"/>
          <w:sz w:val="22"/>
          <w:szCs w:val="22"/>
          <w:highlight w:val="yellow"/>
          <w:u w:val="single"/>
          <w:lang w:val="en-US"/>
        </w:rPr>
      </w:pPr>
      <w:proofErr w:type="spellStart"/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u w:val="single"/>
          <w:lang w:val="en-US"/>
        </w:rPr>
        <w:t>Contenuti</w:t>
      </w:r>
      <w:proofErr w:type="spellEnd"/>
      <w:r w:rsidRPr="547E81F6">
        <w:rPr>
          <w:rFonts w:asciiTheme="minorHAnsi" w:hAnsiTheme="minorHAnsi" w:cstheme="minorBidi"/>
          <w:color w:val="auto"/>
          <w:sz w:val="22"/>
          <w:szCs w:val="22"/>
          <w:highlight w:val="yellow"/>
          <w:u w:val="single"/>
          <w:lang w:val="en-US"/>
        </w:rPr>
        <w:t xml:space="preserve"> del modulo:</w:t>
      </w:r>
    </w:p>
    <w:p w:rsidRPr="004C4E01" w:rsidR="00A671EB" w:rsidP="2B96023B" w:rsidRDefault="00A671EB" w14:paraId="3EF6AD09" w14:textId="77777777" w14:noSpellErr="1">
      <w:pPr>
        <w:pStyle w:val="Default"/>
        <w:numPr>
          <w:ilvl w:val="0"/>
          <w:numId w:val="47"/>
        </w:numPr>
        <w:jc w:val="both"/>
        <w:rPr>
          <w:rFonts w:ascii="Calibri" w:hAnsi="Calibri" w:cs="Arial" w:asciiTheme="minorAscii" w:hAnsiTheme="minorAscii" w:cstheme="minorBidi"/>
          <w:b w:val="1"/>
          <w:bCs w:val="1"/>
          <w:sz w:val="22"/>
          <w:szCs w:val="22"/>
          <w:highlight w:val="yellow"/>
          <w:lang w:val="en-US"/>
        </w:rPr>
      </w:pPr>
      <w:r w:rsidRPr="2B96023B" w:rsidR="00A671EB">
        <w:rPr>
          <w:rFonts w:ascii="Calibri" w:hAnsi="Calibri" w:cs="Arial" w:asciiTheme="minorAscii" w:hAnsiTheme="minorAscii" w:cstheme="minorBidi"/>
          <w:b w:val="1"/>
          <w:bCs w:val="1"/>
          <w:sz w:val="22"/>
          <w:szCs w:val="22"/>
          <w:highlight w:val="yellow"/>
          <w:lang w:val="en-US"/>
        </w:rPr>
        <w:t xml:space="preserve">Le </w:t>
      </w:r>
      <w:r w:rsidRPr="2B96023B" w:rsidR="00A671EB">
        <w:rPr>
          <w:rFonts w:ascii="Calibri" w:hAnsi="Calibri" w:cs="Arial" w:asciiTheme="minorAscii" w:hAnsiTheme="minorAscii" w:cstheme="minorBidi"/>
          <w:b w:val="1"/>
          <w:bCs w:val="1"/>
          <w:sz w:val="22"/>
          <w:szCs w:val="22"/>
          <w:highlight w:val="yellow"/>
          <w:lang w:val="en-US"/>
        </w:rPr>
        <w:t>presentazioni</w:t>
      </w:r>
      <w:r w:rsidRPr="2B96023B" w:rsidR="00A671EB">
        <w:rPr>
          <w:rFonts w:ascii="Calibri" w:hAnsi="Calibri" w:cs="Arial" w:asciiTheme="minorAscii" w:hAnsiTheme="minorAscii" w:cstheme="minorBidi"/>
          <w:b w:val="1"/>
          <w:bCs w:val="1"/>
          <w:sz w:val="22"/>
          <w:szCs w:val="22"/>
          <w:highlight w:val="yellow"/>
          <w:lang w:val="en-US"/>
        </w:rPr>
        <w:t xml:space="preserve"> </w:t>
      </w:r>
      <w:r w:rsidRPr="2B96023B" w:rsidR="00A671EB">
        <w:rPr>
          <w:rFonts w:ascii="Calibri" w:hAnsi="Calibri" w:cs="Arial" w:asciiTheme="minorAscii" w:hAnsiTheme="minorAscii" w:cstheme="minorBidi"/>
          <w:b w:val="1"/>
          <w:bCs w:val="1"/>
          <w:sz w:val="22"/>
          <w:szCs w:val="22"/>
          <w:highlight w:val="yellow"/>
          <w:lang w:val="en-US"/>
        </w:rPr>
        <w:t>aziendali</w:t>
      </w:r>
      <w:r w:rsidRPr="2B96023B" w:rsidR="00A671EB">
        <w:rPr>
          <w:rFonts w:ascii="Calibri" w:hAnsi="Calibri" w:cs="Arial" w:asciiTheme="minorAscii" w:hAnsiTheme="minorAscii" w:cstheme="minorBidi"/>
          <w:b w:val="1"/>
          <w:bCs w:val="1"/>
          <w:sz w:val="22"/>
          <w:szCs w:val="22"/>
          <w:highlight w:val="yellow"/>
          <w:lang w:val="en-US"/>
        </w:rPr>
        <w:t xml:space="preserve">: </w:t>
      </w:r>
      <w:r w:rsidRPr="2B96023B" w:rsidR="00A671EB">
        <w:rPr>
          <w:rFonts w:ascii="Calibri" w:hAnsi="Calibri" w:cs="Arial" w:asciiTheme="minorAscii" w:hAnsiTheme="minorAscii" w:cstheme="minorBidi"/>
          <w:b w:val="1"/>
          <w:bCs w:val="1"/>
          <w:sz w:val="22"/>
          <w:szCs w:val="22"/>
          <w:highlight w:val="yellow"/>
          <w:lang w:val="en-US"/>
        </w:rPr>
        <w:t>presentazione</w:t>
      </w:r>
      <w:r w:rsidRPr="2B96023B" w:rsidR="00A671EB">
        <w:rPr>
          <w:rFonts w:ascii="Calibri" w:hAnsi="Calibri" w:cs="Arial" w:asciiTheme="minorAscii" w:hAnsiTheme="minorAscii" w:cstheme="minorBidi"/>
          <w:b w:val="1"/>
          <w:bCs w:val="1"/>
          <w:sz w:val="22"/>
          <w:szCs w:val="22"/>
          <w:highlight w:val="yellow"/>
          <w:lang w:val="en-US"/>
        </w:rPr>
        <w:t xml:space="preserve"> al Team, </w:t>
      </w:r>
      <w:r w:rsidRPr="2B96023B" w:rsidR="00A671EB">
        <w:rPr>
          <w:rFonts w:ascii="Calibri" w:hAnsi="Calibri" w:cs="Arial" w:asciiTheme="minorAscii" w:hAnsiTheme="minorAscii" w:cstheme="minorBidi"/>
          <w:b w:val="1"/>
          <w:bCs w:val="1"/>
          <w:sz w:val="22"/>
          <w:szCs w:val="22"/>
          <w:highlight w:val="yellow"/>
          <w:lang w:val="en-US"/>
        </w:rPr>
        <w:t>Presentazione</w:t>
      </w:r>
      <w:r w:rsidRPr="2B96023B" w:rsidR="00A671EB">
        <w:rPr>
          <w:rFonts w:ascii="Calibri" w:hAnsi="Calibri" w:cs="Arial" w:asciiTheme="minorAscii" w:hAnsiTheme="minorAscii" w:cstheme="minorBidi"/>
          <w:b w:val="1"/>
          <w:bCs w:val="1"/>
          <w:sz w:val="22"/>
          <w:szCs w:val="22"/>
          <w:highlight w:val="yellow"/>
          <w:lang w:val="en-US"/>
        </w:rPr>
        <w:t xml:space="preserve"> al </w:t>
      </w:r>
      <w:r w:rsidRPr="2B96023B" w:rsidR="00A671EB">
        <w:rPr>
          <w:rFonts w:ascii="Calibri" w:hAnsi="Calibri" w:cs="Arial" w:asciiTheme="minorAscii" w:hAnsiTheme="minorAscii" w:cstheme="minorBidi"/>
          <w:b w:val="1"/>
          <w:bCs w:val="1"/>
          <w:sz w:val="22"/>
          <w:szCs w:val="22"/>
          <w:highlight w:val="yellow"/>
          <w:lang w:val="en-US"/>
        </w:rPr>
        <w:t>Responsabile</w:t>
      </w:r>
    </w:p>
    <w:p w:rsidR="00A671EB" w:rsidP="00A671EB" w:rsidRDefault="00A671EB" w14:paraId="161A1052" w14:textId="77777777">
      <w:pPr>
        <w:pStyle w:val="Default"/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Pr="00D703AE" w:rsidR="00CA5E82" w:rsidP="00A671EB" w:rsidRDefault="00CA5E82" w14:paraId="74AED8BB" w14:textId="77777777">
      <w:pPr>
        <w:pStyle w:val="Default"/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Pr="00BC4DE7" w:rsidR="00D4124E" w:rsidP="00A671EB" w:rsidRDefault="008E54A3" w14:paraId="25A6F690" w14:textId="3372A277">
      <w:pPr>
        <w:spacing w:after="0"/>
        <w:contextualSpacing/>
        <w:rPr>
          <w:b/>
          <w:bCs/>
          <w:sz w:val="28"/>
          <w:szCs w:val="28"/>
          <w:u w:val="single"/>
          <w:lang w:val="it-IT"/>
        </w:rPr>
      </w:pPr>
      <w:r w:rsidRPr="00BC4DE7">
        <w:rPr>
          <w:b/>
          <w:bCs/>
          <w:sz w:val="28"/>
          <w:szCs w:val="28"/>
          <w:u w:val="single"/>
          <w:lang w:val="it-IT"/>
        </w:rPr>
        <w:t>Tempi di consegna/deliverable o GANTT</w:t>
      </w:r>
    </w:p>
    <w:p w:rsidRPr="00BC4DE7" w:rsidR="008E54A3" w:rsidP="00A671EB" w:rsidRDefault="008E54A3" w14:paraId="0B2936B0" w14:textId="77777777">
      <w:pPr>
        <w:spacing w:after="0"/>
        <w:contextualSpacing/>
        <w:rPr>
          <w:b/>
          <w:bCs/>
          <w:sz w:val="28"/>
          <w:szCs w:val="28"/>
          <w:lang w:val="it-IT"/>
        </w:rPr>
      </w:pPr>
    </w:p>
    <w:p w:rsidRPr="00BC4DE7" w:rsidR="008E54A3" w:rsidP="00A671EB" w:rsidRDefault="00BC4DE7" w14:paraId="3F73E004" w14:textId="250AF5EE">
      <w:pPr>
        <w:spacing w:after="0"/>
        <w:contextualSpacing/>
        <w:rPr>
          <w:sz w:val="28"/>
          <w:szCs w:val="28"/>
          <w:lang w:val="it-IT"/>
        </w:rPr>
      </w:pPr>
      <w:r w:rsidRPr="00BC4DE7">
        <w:rPr>
          <w:sz w:val="28"/>
          <w:szCs w:val="28"/>
          <w:highlight w:val="yellow"/>
        </w:rPr>
        <w:t>________________________________</w:t>
      </w:r>
    </w:p>
    <w:sectPr w:rsidRPr="00BC4DE7" w:rsidR="008E54A3">
      <w:headerReference w:type="default" r:id="rId10"/>
      <w:footerReference w:type="default" r:id="rId11"/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30639" w:rsidP="00815670" w:rsidRDefault="00830639" w14:paraId="03D23A0F" w14:textId="77777777">
      <w:pPr>
        <w:spacing w:after="0" w:line="240" w:lineRule="auto"/>
      </w:pPr>
      <w:r>
        <w:separator/>
      </w:r>
    </w:p>
  </w:endnote>
  <w:endnote w:type="continuationSeparator" w:id="0">
    <w:p w:rsidR="00830639" w:rsidP="00815670" w:rsidRDefault="00830639" w14:paraId="204102BB" w14:textId="77777777">
      <w:pPr>
        <w:spacing w:after="0" w:line="240" w:lineRule="auto"/>
      </w:pPr>
      <w:r>
        <w:continuationSeparator/>
      </w:r>
    </w:p>
  </w:endnote>
  <w:endnote w:type="continuationNotice" w:id="1">
    <w:p w:rsidR="00830639" w:rsidRDefault="00830639" w14:paraId="5807051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Sans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B7466C" w:rsidR="00485A1B" w:rsidP="000A7357" w:rsidRDefault="00E824D6" w14:paraId="1C417D9D" w14:textId="076169DE">
    <w:pPr>
      <w:pStyle w:val="Footer"/>
      <w:rPr>
        <w:color w:val="595959" w:themeColor="text1" w:themeTint="A6"/>
        <w:sz w:val="16"/>
        <w:szCs w:val="16"/>
        <w:lang w:val="it-IT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7693D31A" wp14:editId="55ACB810">
          <wp:simplePos x="0" y="0"/>
          <wp:positionH relativeFrom="margin">
            <wp:align>left</wp:align>
          </wp:positionH>
          <wp:positionV relativeFrom="paragraph">
            <wp:posOffset>3175</wp:posOffset>
          </wp:positionV>
          <wp:extent cx="1194435" cy="266065"/>
          <wp:effectExtent l="0" t="0" r="0" b="635"/>
          <wp:wrapSquare wrapText="bothSides"/>
          <wp:docPr id="1170655278" name="Immagine 1" descr="Immagine che contiene schermata, Carattere, Blu elettrico, Blu intens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0655278" name="Immagine 1" descr="Immagine che contiene schermata, Carattere, Blu elettrico, Blu intens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4435" cy="266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7466C" w:rsidR="000A7357">
      <w:rPr>
        <w:b/>
        <w:color w:val="595959" w:themeColor="text1" w:themeTint="A6"/>
        <w:sz w:val="16"/>
        <w:szCs w:val="16"/>
        <w:lang w:val="it-IT"/>
      </w:rPr>
      <w:t>Sede Legale:</w:t>
    </w:r>
    <w:r w:rsidRPr="00B7466C" w:rsidR="000A7357">
      <w:rPr>
        <w:color w:val="595959" w:themeColor="text1" w:themeTint="A6"/>
        <w:sz w:val="16"/>
        <w:szCs w:val="16"/>
        <w:lang w:val="it-IT"/>
      </w:rPr>
      <w:t xml:space="preserve"> Via Paolo Nanni Costa 14 | Reg. Imprese BO e C.F. P.IVA: 03747661209 | </w:t>
    </w:r>
    <w:proofErr w:type="gramStart"/>
    <w:r w:rsidRPr="00B7466C" w:rsidR="000A7357">
      <w:rPr>
        <w:color w:val="595959" w:themeColor="text1" w:themeTint="A6"/>
        <w:sz w:val="16"/>
        <w:szCs w:val="16"/>
        <w:lang w:val="it-IT"/>
      </w:rPr>
      <w:t>email</w:t>
    </w:r>
    <w:proofErr w:type="gramEnd"/>
    <w:r w:rsidRPr="00B7466C" w:rsidR="000A7357">
      <w:rPr>
        <w:color w:val="595959" w:themeColor="text1" w:themeTint="A6"/>
        <w:sz w:val="16"/>
        <w:szCs w:val="16"/>
        <w:lang w:val="it-IT"/>
      </w:rPr>
      <w:t xml:space="preserve">: </w:t>
    </w:r>
    <w:hyperlink w:history="1" r:id="rId2">
      <w:r w:rsidRPr="00B7466C" w:rsidR="000A7357">
        <w:rPr>
          <w:rStyle w:val="Hyperlink"/>
          <w:color w:val="3898F9" w:themeColor="hyperlink" w:themeTint="A6"/>
          <w:sz w:val="16"/>
          <w:szCs w:val="16"/>
          <w:lang w:val="it-IT"/>
        </w:rPr>
        <w:t>info@bi-rex.it</w:t>
      </w:r>
    </w:hyperlink>
    <w:r w:rsidRPr="00B7466C" w:rsidR="000A7357">
      <w:rPr>
        <w:color w:val="595959" w:themeColor="text1" w:themeTint="A6"/>
        <w:sz w:val="16"/>
        <w:szCs w:val="16"/>
        <w:lang w:val="it-IT"/>
      </w:rPr>
      <w:t xml:space="preserve"> | </w:t>
    </w:r>
    <w:r w:rsidR="000A7357">
      <w:rPr>
        <w:color w:val="595959" w:themeColor="text1" w:themeTint="A6"/>
        <w:sz w:val="16"/>
        <w:szCs w:val="16"/>
        <w:lang w:val="it-IT"/>
      </w:rPr>
      <w:t>sito web:</w:t>
    </w:r>
    <w:r w:rsidRPr="00B7466C" w:rsidR="000A7357">
      <w:rPr>
        <w:color w:val="595959" w:themeColor="text1" w:themeTint="A6"/>
        <w:sz w:val="16"/>
        <w:szCs w:val="16"/>
        <w:lang w:val="it-IT"/>
      </w:rPr>
      <w:t xml:space="preserve"> </w:t>
    </w:r>
    <w:hyperlink w:history="1" r:id="rId3">
      <w:r w:rsidRPr="005A4CCA" w:rsidR="000A7357">
        <w:rPr>
          <w:rStyle w:val="Hyperlink"/>
          <w:sz w:val="16"/>
          <w:szCs w:val="16"/>
          <w:lang w:val="it-IT"/>
        </w:rPr>
        <w:t>www.bi-rex.it</w:t>
      </w:r>
    </w:hyperlink>
    <w:r w:rsidR="000A7357">
      <w:rPr>
        <w:color w:val="FF0000"/>
        <w:sz w:val="16"/>
        <w:szCs w:val="16"/>
        <w:lang w:val="it-I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30639" w:rsidP="00815670" w:rsidRDefault="00830639" w14:paraId="62CF17DE" w14:textId="77777777">
      <w:pPr>
        <w:spacing w:after="0" w:line="240" w:lineRule="auto"/>
      </w:pPr>
      <w:r>
        <w:separator/>
      </w:r>
    </w:p>
  </w:footnote>
  <w:footnote w:type="continuationSeparator" w:id="0">
    <w:p w:rsidR="00830639" w:rsidP="00815670" w:rsidRDefault="00830639" w14:paraId="7874D936" w14:textId="77777777">
      <w:pPr>
        <w:spacing w:after="0" w:line="240" w:lineRule="auto"/>
      </w:pPr>
      <w:r>
        <w:continuationSeparator/>
      </w:r>
    </w:p>
  </w:footnote>
  <w:footnote w:type="continuationNotice" w:id="1">
    <w:p w:rsidR="00830639" w:rsidRDefault="00830639" w14:paraId="52724331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16se w16cid w16 w16cex w16sdtdh wp14">
  <w:p w:rsidR="00485A1B" w:rsidRDefault="00485A1B" w14:paraId="18ED6CED" w14:textId="3D07700C"/>
  <w:p w:rsidR="002120D5" w:rsidRDefault="002120D5" w14:paraId="67788FD2" w14:textId="77777777">
    <w:r w:rsidRPr="00485A1B">
      <w:rPr>
        <w:noProof/>
        <w:lang w:val="it-IT"/>
      </w:rPr>
      <w:drawing>
        <wp:inline distT="0" distB="0" distL="0" distR="0" wp14:anchorId="5D128AF6" wp14:editId="2B69F694">
          <wp:extent cx="1631315" cy="514350"/>
          <wp:effectExtent l="0" t="0" r="6985" b="0"/>
          <wp:docPr id="7" name="Elemento grafic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-rex_logo_col.sv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1315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85A1B" w:rsidRDefault="002120D5" w14:paraId="17324F52" w14:textId="77777777"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25653C" wp14:editId="04A95DA2">
              <wp:simplePos x="0" y="0"/>
              <wp:positionH relativeFrom="page">
                <wp:align>left</wp:align>
              </wp:positionH>
              <wp:positionV relativeFrom="paragraph">
                <wp:posOffset>167640</wp:posOffset>
              </wp:positionV>
              <wp:extent cx="7619179" cy="0"/>
              <wp:effectExtent l="0" t="0" r="20320" b="19050"/>
              <wp:wrapNone/>
              <wp:docPr id="4" name="Connettore 1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19179" cy="0"/>
                      </a:xfrm>
                      <a:prstGeom prst="line">
                        <a:avLst/>
                      </a:prstGeom>
                      <a:ln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svg="http://schemas.microsoft.com/office/drawing/2016/SVG/main" xmlns:arto="http://schemas.microsoft.com/office/word/2006/arto" xmlns:w16du="http://schemas.microsoft.com/office/word/2023/wordml/word16du">
          <w:pict>
            <v:line id="Connettore 1 4" style="position:absolute;z-index:251659264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" o:spid="_x0000_s1026" strokecolor="red" strokeweight=".5pt" from="0,13.2pt" to="599.95pt,13.2pt" w14:anchorId="1332590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">
              <v:stroke joinstyle="miter"/>
              <w10:wrap anchorx="page"/>
            </v:line>
          </w:pict>
        </mc:Fallback>
      </mc:AlternateContent>
    </w:r>
  </w:p>
  <w:p w:rsidR="00815670" w:rsidRDefault="00815670" w14:paraId="0019C313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D49B2"/>
    <w:multiLevelType w:val="hybridMultilevel"/>
    <w:tmpl w:val="48960366"/>
    <w:lvl w:ilvl="0" w:tplc="26C0EC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52DA5"/>
    <w:multiLevelType w:val="hybridMultilevel"/>
    <w:tmpl w:val="82207788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08374BEB"/>
    <w:multiLevelType w:val="hybridMultilevel"/>
    <w:tmpl w:val="92C0524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88217DC"/>
    <w:multiLevelType w:val="hybridMultilevel"/>
    <w:tmpl w:val="1C7C09C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98D08AD"/>
    <w:multiLevelType w:val="hybridMultilevel"/>
    <w:tmpl w:val="0CE04EE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C092B"/>
    <w:multiLevelType w:val="hybridMultilevel"/>
    <w:tmpl w:val="8094499E"/>
    <w:lvl w:ilvl="0" w:tplc="835854F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E338A1"/>
    <w:multiLevelType w:val="hybridMultilevel"/>
    <w:tmpl w:val="283CC916"/>
    <w:lvl w:ilvl="0" w:tplc="4AE6B598">
      <w:numFmt w:val="bullet"/>
      <w:lvlText w:val="•"/>
      <w:lvlJc w:val="left"/>
      <w:pPr>
        <w:ind w:left="1070" w:hanging="710"/>
      </w:pPr>
      <w:rPr>
        <w:rFonts w:hint="default" w:ascii="Calibri" w:hAnsi="Calibri" w:eastAsia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DFF114F"/>
    <w:multiLevelType w:val="hybridMultilevel"/>
    <w:tmpl w:val="74E01FA6"/>
    <w:lvl w:ilvl="0" w:tplc="04100001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8" w15:restartNumberingAfterBreak="0">
    <w:nsid w:val="0F9611BC"/>
    <w:multiLevelType w:val="hybridMultilevel"/>
    <w:tmpl w:val="0212CB46"/>
    <w:lvl w:ilvl="0" w:tplc="4FF60E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0FE200D5"/>
    <w:multiLevelType w:val="hybridMultilevel"/>
    <w:tmpl w:val="F9CEE946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B067493"/>
    <w:multiLevelType w:val="hybridMultilevel"/>
    <w:tmpl w:val="322AD8B8"/>
    <w:lvl w:ilvl="0" w:tplc="A0289382">
      <w:numFmt w:val="bullet"/>
      <w:lvlText w:val="•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98F21240">
      <w:numFmt w:val="bullet"/>
      <w:lvlText w:val="-"/>
      <w:lvlJc w:val="left"/>
      <w:pPr>
        <w:ind w:left="1440" w:hanging="360"/>
      </w:pPr>
      <w:rPr>
        <w:rFonts w:hint="default" w:ascii="Calibri" w:hAnsi="Calibri" w:eastAsia="Calibri" w:cs="Calibri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DE57FBA"/>
    <w:multiLevelType w:val="hybridMultilevel"/>
    <w:tmpl w:val="BBE0013C"/>
    <w:lvl w:ilvl="0" w:tplc="2430B99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C356A"/>
    <w:multiLevelType w:val="hybridMultilevel"/>
    <w:tmpl w:val="BB96DA5E"/>
    <w:lvl w:ilvl="0" w:tplc="0410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3" w15:restartNumberingAfterBreak="0">
    <w:nsid w:val="21F2067E"/>
    <w:multiLevelType w:val="hybridMultilevel"/>
    <w:tmpl w:val="A5EAA336"/>
    <w:lvl w:ilvl="0" w:tplc="B0EA6CF6">
      <w:start w:val="2"/>
      <w:numFmt w:val="bullet"/>
      <w:lvlText w:val="-"/>
      <w:lvlJc w:val="left"/>
      <w:pPr>
        <w:ind w:left="1068" w:hanging="360"/>
      </w:pPr>
      <w:rPr>
        <w:rFonts w:hint="default" w:ascii="Calibri" w:hAnsi="Calibri"/>
        <w:color w:val="000000" w:themeColor="text1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4" w15:restartNumberingAfterBreak="0">
    <w:nsid w:val="23703680"/>
    <w:multiLevelType w:val="hybridMultilevel"/>
    <w:tmpl w:val="974E0AEC"/>
    <w:lvl w:ilvl="0" w:tplc="54B0368A">
      <w:numFmt w:val="bullet"/>
      <w:lvlText w:val="-"/>
      <w:lvlJc w:val="left"/>
      <w:pPr>
        <w:ind w:left="2070" w:hanging="360"/>
      </w:pPr>
      <w:rPr>
        <w:rFonts w:hint="default" w:ascii="Barlow" w:hAnsi="Barlow" w:cs="Times New Roman" w:eastAsiaTheme="minorEastAsia"/>
      </w:rPr>
    </w:lvl>
    <w:lvl w:ilvl="1" w:tplc="04100003" w:tentative="1">
      <w:start w:val="1"/>
      <w:numFmt w:val="bullet"/>
      <w:lvlText w:val="o"/>
      <w:lvlJc w:val="left"/>
      <w:pPr>
        <w:ind w:left="279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351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423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95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67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639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711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830" w:hanging="360"/>
      </w:pPr>
      <w:rPr>
        <w:rFonts w:hint="default" w:ascii="Wingdings" w:hAnsi="Wingdings"/>
      </w:rPr>
    </w:lvl>
  </w:abstractNum>
  <w:abstractNum w:abstractNumId="15" w15:restartNumberingAfterBreak="0">
    <w:nsid w:val="24522118"/>
    <w:multiLevelType w:val="hybridMultilevel"/>
    <w:tmpl w:val="0582CFD6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6" w15:restartNumberingAfterBreak="0">
    <w:nsid w:val="255E3446"/>
    <w:multiLevelType w:val="hybridMultilevel"/>
    <w:tmpl w:val="461E3BB0"/>
    <w:lvl w:ilvl="0" w:tplc="A0289382">
      <w:numFmt w:val="bullet"/>
      <w:lvlText w:val="•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84C188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8" w15:restartNumberingAfterBreak="0">
    <w:nsid w:val="2BF9296F"/>
    <w:multiLevelType w:val="hybridMultilevel"/>
    <w:tmpl w:val="7058838E"/>
    <w:lvl w:ilvl="0" w:tplc="A0289382">
      <w:numFmt w:val="bullet"/>
      <w:lvlText w:val="•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1857EA8"/>
    <w:multiLevelType w:val="hybridMultilevel"/>
    <w:tmpl w:val="8AE86F4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3293651E"/>
    <w:multiLevelType w:val="hybridMultilevel"/>
    <w:tmpl w:val="F0DCE4D2"/>
    <w:lvl w:ilvl="0" w:tplc="A0289382">
      <w:numFmt w:val="bullet"/>
      <w:lvlText w:val="•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2FA6CE3"/>
    <w:multiLevelType w:val="hybridMultilevel"/>
    <w:tmpl w:val="38E88466"/>
    <w:lvl w:ilvl="0" w:tplc="B0EA6CF6">
      <w:start w:val="2"/>
      <w:numFmt w:val="bullet"/>
      <w:lvlText w:val="-"/>
      <w:lvlJc w:val="left"/>
      <w:pPr>
        <w:ind w:left="1080" w:hanging="360"/>
      </w:pPr>
      <w:rPr>
        <w:rFonts w:hint="default" w:ascii="Calibri" w:hAnsi="Calibri"/>
        <w:color w:val="000000" w:themeColor="text1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2" w15:restartNumberingAfterBreak="0">
    <w:nsid w:val="3333579C"/>
    <w:multiLevelType w:val="hybridMultilevel"/>
    <w:tmpl w:val="78F61114"/>
    <w:lvl w:ilvl="0" w:tplc="B0EA6CF6">
      <w:start w:val="2"/>
      <w:numFmt w:val="bullet"/>
      <w:lvlText w:val="-"/>
      <w:lvlJc w:val="left"/>
      <w:pPr>
        <w:ind w:left="1068" w:hanging="360"/>
      </w:pPr>
      <w:rPr>
        <w:rFonts w:hint="default" w:ascii="Calibri" w:hAnsi="Calibri"/>
        <w:color w:val="000000" w:themeColor="text1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23" w15:restartNumberingAfterBreak="0">
    <w:nsid w:val="39AF3D97"/>
    <w:multiLevelType w:val="hybridMultilevel"/>
    <w:tmpl w:val="2AC41A06"/>
    <w:lvl w:ilvl="0" w:tplc="B0EA6CF6">
      <w:start w:val="2"/>
      <w:numFmt w:val="bullet"/>
      <w:lvlText w:val="-"/>
      <w:lvlJc w:val="left"/>
      <w:pPr>
        <w:ind w:left="1080" w:hanging="360"/>
      </w:pPr>
      <w:rPr>
        <w:rFonts w:hint="default" w:ascii="Calibri" w:hAnsi="Calibri"/>
        <w:color w:val="000000" w:themeColor="text1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4" w15:restartNumberingAfterBreak="0">
    <w:nsid w:val="3A6E5F1B"/>
    <w:multiLevelType w:val="hybridMultilevel"/>
    <w:tmpl w:val="ABB84BAE"/>
    <w:lvl w:ilvl="0" w:tplc="4AE6B598">
      <w:numFmt w:val="bullet"/>
      <w:lvlText w:val="•"/>
      <w:lvlJc w:val="left"/>
      <w:pPr>
        <w:ind w:left="1418" w:hanging="710"/>
      </w:pPr>
      <w:rPr>
        <w:rFonts w:hint="default" w:ascii="Calibri" w:hAnsi="Calibri" w:eastAsia="Calibri" w:cs="Calibri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25" w15:restartNumberingAfterBreak="0">
    <w:nsid w:val="464E722F"/>
    <w:multiLevelType w:val="hybridMultilevel"/>
    <w:tmpl w:val="773CA362"/>
    <w:lvl w:ilvl="0" w:tplc="A0289382">
      <w:numFmt w:val="bullet"/>
      <w:lvlText w:val="•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8E11439"/>
    <w:multiLevelType w:val="hybridMultilevel"/>
    <w:tmpl w:val="7458E42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94B168D"/>
    <w:multiLevelType w:val="hybridMultilevel"/>
    <w:tmpl w:val="75E07324"/>
    <w:lvl w:ilvl="0" w:tplc="1CA2FB12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B4673AB"/>
    <w:multiLevelType w:val="hybridMultilevel"/>
    <w:tmpl w:val="5986CD32"/>
    <w:lvl w:ilvl="0" w:tplc="B186FBA6">
      <w:start w:val="1"/>
      <w:numFmt w:val="upperLetter"/>
      <w:lvlText w:val="%1)"/>
      <w:lvlJc w:val="left"/>
      <w:pPr>
        <w:ind w:left="720" w:hanging="360"/>
      </w:pPr>
      <w:rPr>
        <w:rFonts w:hint="default" w:ascii="Calibri" w:hAnsi="Calibri" w:cs="Calibri"/>
        <w:b w:val="0"/>
        <w:bCs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A8111E"/>
    <w:multiLevelType w:val="hybridMultilevel"/>
    <w:tmpl w:val="260626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7566D8"/>
    <w:multiLevelType w:val="hybridMultilevel"/>
    <w:tmpl w:val="6B589FFA"/>
    <w:lvl w:ilvl="0" w:tplc="A0289382">
      <w:numFmt w:val="bullet"/>
      <w:lvlText w:val="•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544D4275"/>
    <w:multiLevelType w:val="hybridMultilevel"/>
    <w:tmpl w:val="8C80945C"/>
    <w:lvl w:ilvl="0" w:tplc="0D82AB2E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Calibri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6302B18"/>
    <w:multiLevelType w:val="hybridMultilevel"/>
    <w:tmpl w:val="39FCE0F6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3" w15:restartNumberingAfterBreak="0">
    <w:nsid w:val="5B7735DC"/>
    <w:multiLevelType w:val="hybridMultilevel"/>
    <w:tmpl w:val="0674F69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5C5C79B9"/>
    <w:multiLevelType w:val="hybridMultilevel"/>
    <w:tmpl w:val="10E0D1C2"/>
    <w:lvl w:ilvl="0" w:tplc="0D82AB2E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Calibri"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1D910E0"/>
    <w:multiLevelType w:val="hybridMultilevel"/>
    <w:tmpl w:val="832A672A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6" w15:restartNumberingAfterBreak="0">
    <w:nsid w:val="66AF2198"/>
    <w:multiLevelType w:val="hybridMultilevel"/>
    <w:tmpl w:val="EC4227EC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7" w15:restartNumberingAfterBreak="0">
    <w:nsid w:val="67480165"/>
    <w:multiLevelType w:val="hybridMultilevel"/>
    <w:tmpl w:val="260626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467BE9"/>
    <w:multiLevelType w:val="hybridMultilevel"/>
    <w:tmpl w:val="08447106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9E661CD"/>
    <w:multiLevelType w:val="hybridMultilevel"/>
    <w:tmpl w:val="5F082F06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0" w15:restartNumberingAfterBreak="0">
    <w:nsid w:val="6A7E3E77"/>
    <w:multiLevelType w:val="hybridMultilevel"/>
    <w:tmpl w:val="43C6849C"/>
    <w:lvl w:ilvl="0" w:tplc="0410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1" w15:restartNumberingAfterBreak="0">
    <w:nsid w:val="6B1D167A"/>
    <w:multiLevelType w:val="hybridMultilevel"/>
    <w:tmpl w:val="FEFCAB66"/>
    <w:lvl w:ilvl="0" w:tplc="B0EA6CF6">
      <w:start w:val="2"/>
      <w:numFmt w:val="bullet"/>
      <w:lvlText w:val="-"/>
      <w:lvlJc w:val="left"/>
      <w:pPr>
        <w:ind w:left="1068" w:hanging="360"/>
      </w:pPr>
      <w:rPr>
        <w:rFonts w:hint="default" w:ascii="Calibri" w:hAnsi="Calibri"/>
        <w:color w:val="000000" w:themeColor="text1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42" w15:restartNumberingAfterBreak="0">
    <w:nsid w:val="6BCE7EFC"/>
    <w:multiLevelType w:val="hybridMultilevel"/>
    <w:tmpl w:val="36BC4E20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3" w15:restartNumberingAfterBreak="0">
    <w:nsid w:val="70B81374"/>
    <w:multiLevelType w:val="hybridMultilevel"/>
    <w:tmpl w:val="1E7608B8"/>
    <w:lvl w:ilvl="0" w:tplc="C28AAF3A">
      <w:start w:val="12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476966"/>
    <w:multiLevelType w:val="hybridMultilevel"/>
    <w:tmpl w:val="5A46C1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76767F"/>
    <w:multiLevelType w:val="hybridMultilevel"/>
    <w:tmpl w:val="FE8CCEA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7BA54411"/>
    <w:multiLevelType w:val="hybridMultilevel"/>
    <w:tmpl w:val="5BB6B84E"/>
    <w:lvl w:ilvl="0" w:tplc="FFFFFFFF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Calibri" w:cs="Times New Roman"/>
      </w:rPr>
    </w:lvl>
    <w:lvl w:ilvl="1" w:tplc="0D82AB2E">
      <w:numFmt w:val="bullet"/>
      <w:lvlText w:val="-"/>
      <w:lvlJc w:val="left"/>
      <w:pPr>
        <w:ind w:left="1440" w:hanging="360"/>
      </w:pPr>
      <w:rPr>
        <w:rFonts w:hint="default" w:ascii="Times New Roman" w:hAnsi="Times New Roman" w:eastAsia="Calibri" w:cs="Times New Roman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7" w15:restartNumberingAfterBreak="0">
    <w:nsid w:val="7BA951BC"/>
    <w:multiLevelType w:val="hybridMultilevel"/>
    <w:tmpl w:val="AE903966"/>
    <w:lvl w:ilvl="0" w:tplc="0410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8" w15:restartNumberingAfterBreak="0">
    <w:nsid w:val="7D516A2B"/>
    <w:multiLevelType w:val="hybridMultilevel"/>
    <w:tmpl w:val="96A48384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91106713">
    <w:abstractNumId w:val="4"/>
  </w:num>
  <w:num w:numId="2" w16cid:durableId="2121101681">
    <w:abstractNumId w:val="37"/>
  </w:num>
  <w:num w:numId="3" w16cid:durableId="265113269">
    <w:abstractNumId w:val="27"/>
  </w:num>
  <w:num w:numId="4" w16cid:durableId="1996294772">
    <w:abstractNumId w:val="29"/>
  </w:num>
  <w:num w:numId="5" w16cid:durableId="1878617754">
    <w:abstractNumId w:val="17"/>
  </w:num>
  <w:num w:numId="6" w16cid:durableId="32734928">
    <w:abstractNumId w:val="8"/>
  </w:num>
  <w:num w:numId="7" w16cid:durableId="288903443">
    <w:abstractNumId w:val="44"/>
  </w:num>
  <w:num w:numId="8" w16cid:durableId="1007177023">
    <w:abstractNumId w:val="11"/>
  </w:num>
  <w:num w:numId="9" w16cid:durableId="716974003">
    <w:abstractNumId w:val="43"/>
  </w:num>
  <w:num w:numId="10" w16cid:durableId="840315849">
    <w:abstractNumId w:val="33"/>
  </w:num>
  <w:num w:numId="11" w16cid:durableId="1614626071">
    <w:abstractNumId w:val="30"/>
  </w:num>
  <w:num w:numId="12" w16cid:durableId="1576623094">
    <w:abstractNumId w:val="25"/>
  </w:num>
  <w:num w:numId="13" w16cid:durableId="71053422">
    <w:abstractNumId w:val="10"/>
  </w:num>
  <w:num w:numId="14" w16cid:durableId="759135064">
    <w:abstractNumId w:val="18"/>
  </w:num>
  <w:num w:numId="15" w16cid:durableId="1125781645">
    <w:abstractNumId w:val="16"/>
  </w:num>
  <w:num w:numId="16" w16cid:durableId="1792430389">
    <w:abstractNumId w:val="20"/>
  </w:num>
  <w:num w:numId="17" w16cid:durableId="270432643">
    <w:abstractNumId w:val="34"/>
  </w:num>
  <w:num w:numId="18" w16cid:durableId="299313061">
    <w:abstractNumId w:val="46"/>
  </w:num>
  <w:num w:numId="19" w16cid:durableId="44762097">
    <w:abstractNumId w:val="31"/>
  </w:num>
  <w:num w:numId="20" w16cid:durableId="1695417889">
    <w:abstractNumId w:val="14"/>
  </w:num>
  <w:num w:numId="21" w16cid:durableId="1226185013">
    <w:abstractNumId w:val="19"/>
  </w:num>
  <w:num w:numId="22" w16cid:durableId="1294554191">
    <w:abstractNumId w:val="6"/>
  </w:num>
  <w:num w:numId="23" w16cid:durableId="689331370">
    <w:abstractNumId w:val="24"/>
  </w:num>
  <w:num w:numId="24" w16cid:durableId="322438152">
    <w:abstractNumId w:val="9"/>
  </w:num>
  <w:num w:numId="25" w16cid:durableId="1478916385">
    <w:abstractNumId w:val="35"/>
  </w:num>
  <w:num w:numId="26" w16cid:durableId="1245065303">
    <w:abstractNumId w:val="1"/>
  </w:num>
  <w:num w:numId="27" w16cid:durableId="751123544">
    <w:abstractNumId w:val="38"/>
  </w:num>
  <w:num w:numId="28" w16cid:durableId="702369166">
    <w:abstractNumId w:val="48"/>
  </w:num>
  <w:num w:numId="29" w16cid:durableId="2124231470">
    <w:abstractNumId w:val="32"/>
  </w:num>
  <w:num w:numId="30" w16cid:durableId="787355935">
    <w:abstractNumId w:val="42"/>
  </w:num>
  <w:num w:numId="31" w16cid:durableId="1991639045">
    <w:abstractNumId w:val="39"/>
  </w:num>
  <w:num w:numId="32" w16cid:durableId="1643584708">
    <w:abstractNumId w:val="36"/>
  </w:num>
  <w:num w:numId="33" w16cid:durableId="1321081961">
    <w:abstractNumId w:val="15"/>
  </w:num>
  <w:num w:numId="34" w16cid:durableId="1394038989">
    <w:abstractNumId w:val="2"/>
  </w:num>
  <w:num w:numId="35" w16cid:durableId="1422025415">
    <w:abstractNumId w:val="5"/>
  </w:num>
  <w:num w:numId="36" w16cid:durableId="688144657">
    <w:abstractNumId w:val="47"/>
  </w:num>
  <w:num w:numId="37" w16cid:durableId="2083990136">
    <w:abstractNumId w:val="3"/>
  </w:num>
  <w:num w:numId="38" w16cid:durableId="715738674">
    <w:abstractNumId w:val="7"/>
  </w:num>
  <w:num w:numId="39" w16cid:durableId="18552663">
    <w:abstractNumId w:val="12"/>
  </w:num>
  <w:num w:numId="40" w16cid:durableId="719400064">
    <w:abstractNumId w:val="40"/>
  </w:num>
  <w:num w:numId="41" w16cid:durableId="931739826">
    <w:abstractNumId w:val="26"/>
  </w:num>
  <w:num w:numId="42" w16cid:durableId="578562188">
    <w:abstractNumId w:val="23"/>
  </w:num>
  <w:num w:numId="43" w16cid:durableId="713777259">
    <w:abstractNumId w:val="21"/>
  </w:num>
  <w:num w:numId="44" w16cid:durableId="2122874606">
    <w:abstractNumId w:val="22"/>
  </w:num>
  <w:num w:numId="45" w16cid:durableId="1193760792">
    <w:abstractNumId w:val="41"/>
  </w:num>
  <w:num w:numId="46" w16cid:durableId="1306161133">
    <w:abstractNumId w:val="13"/>
  </w:num>
  <w:num w:numId="47" w16cid:durableId="1184708210">
    <w:abstractNumId w:val="45"/>
  </w:num>
  <w:num w:numId="48" w16cid:durableId="1687170515">
    <w:abstractNumId w:val="28"/>
  </w:num>
  <w:num w:numId="49" w16cid:durableId="449859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F1A"/>
    <w:rsid w:val="00004426"/>
    <w:rsid w:val="00011C81"/>
    <w:rsid w:val="00015B86"/>
    <w:rsid w:val="000222DB"/>
    <w:rsid w:val="000321B2"/>
    <w:rsid w:val="00052482"/>
    <w:rsid w:val="00056478"/>
    <w:rsid w:val="000611E1"/>
    <w:rsid w:val="00067D77"/>
    <w:rsid w:val="00072BE1"/>
    <w:rsid w:val="0009237B"/>
    <w:rsid w:val="00093692"/>
    <w:rsid w:val="00094054"/>
    <w:rsid w:val="00097489"/>
    <w:rsid w:val="000A7357"/>
    <w:rsid w:val="000C2828"/>
    <w:rsid w:val="000C2B3B"/>
    <w:rsid w:val="000C6443"/>
    <w:rsid w:val="000E45F4"/>
    <w:rsid w:val="000E7350"/>
    <w:rsid w:val="001011BC"/>
    <w:rsid w:val="00112627"/>
    <w:rsid w:val="00143833"/>
    <w:rsid w:val="001629A0"/>
    <w:rsid w:val="00170AE5"/>
    <w:rsid w:val="001819A1"/>
    <w:rsid w:val="0018798F"/>
    <w:rsid w:val="001A490D"/>
    <w:rsid w:val="001A7A26"/>
    <w:rsid w:val="001C39FF"/>
    <w:rsid w:val="001F3954"/>
    <w:rsid w:val="002120D5"/>
    <w:rsid w:val="00216F15"/>
    <w:rsid w:val="0022681B"/>
    <w:rsid w:val="00230E36"/>
    <w:rsid w:val="00230F1D"/>
    <w:rsid w:val="0023329E"/>
    <w:rsid w:val="0023671C"/>
    <w:rsid w:val="002465E4"/>
    <w:rsid w:val="00255736"/>
    <w:rsid w:val="00273748"/>
    <w:rsid w:val="002A022D"/>
    <w:rsid w:val="002A6D36"/>
    <w:rsid w:val="002C515B"/>
    <w:rsid w:val="002D5499"/>
    <w:rsid w:val="002E756E"/>
    <w:rsid w:val="002F0F67"/>
    <w:rsid w:val="00315482"/>
    <w:rsid w:val="0032126B"/>
    <w:rsid w:val="00326CE0"/>
    <w:rsid w:val="0035307A"/>
    <w:rsid w:val="0035558E"/>
    <w:rsid w:val="003559FE"/>
    <w:rsid w:val="00361883"/>
    <w:rsid w:val="00361E22"/>
    <w:rsid w:val="00397A22"/>
    <w:rsid w:val="003A3AE0"/>
    <w:rsid w:val="003B2962"/>
    <w:rsid w:val="003B64DF"/>
    <w:rsid w:val="003C3618"/>
    <w:rsid w:val="003C5195"/>
    <w:rsid w:val="003E4A36"/>
    <w:rsid w:val="003E61CC"/>
    <w:rsid w:val="003E63E8"/>
    <w:rsid w:val="003F3F45"/>
    <w:rsid w:val="00421F1A"/>
    <w:rsid w:val="00443DB5"/>
    <w:rsid w:val="00445C33"/>
    <w:rsid w:val="00480452"/>
    <w:rsid w:val="00484E34"/>
    <w:rsid w:val="00485A1B"/>
    <w:rsid w:val="00490232"/>
    <w:rsid w:val="004A312C"/>
    <w:rsid w:val="004A3FC1"/>
    <w:rsid w:val="004B2D6D"/>
    <w:rsid w:val="004C27AB"/>
    <w:rsid w:val="004C4E01"/>
    <w:rsid w:val="004E3945"/>
    <w:rsid w:val="004E4932"/>
    <w:rsid w:val="004F6E0D"/>
    <w:rsid w:val="0050194C"/>
    <w:rsid w:val="00502732"/>
    <w:rsid w:val="005175C0"/>
    <w:rsid w:val="00524B3B"/>
    <w:rsid w:val="00525C11"/>
    <w:rsid w:val="00526B4E"/>
    <w:rsid w:val="00533B13"/>
    <w:rsid w:val="00572A3D"/>
    <w:rsid w:val="00575354"/>
    <w:rsid w:val="00590A60"/>
    <w:rsid w:val="005D1990"/>
    <w:rsid w:val="005D323D"/>
    <w:rsid w:val="005D4FDE"/>
    <w:rsid w:val="005F4BE1"/>
    <w:rsid w:val="006136AC"/>
    <w:rsid w:val="00617577"/>
    <w:rsid w:val="0062377D"/>
    <w:rsid w:val="006378B7"/>
    <w:rsid w:val="00647BCC"/>
    <w:rsid w:val="00647F8B"/>
    <w:rsid w:val="00671308"/>
    <w:rsid w:val="0067163A"/>
    <w:rsid w:val="00680A3C"/>
    <w:rsid w:val="00681E36"/>
    <w:rsid w:val="0068732C"/>
    <w:rsid w:val="006C3188"/>
    <w:rsid w:val="006C71EB"/>
    <w:rsid w:val="006D7735"/>
    <w:rsid w:val="006F75F1"/>
    <w:rsid w:val="00707663"/>
    <w:rsid w:val="00737FF8"/>
    <w:rsid w:val="0075050E"/>
    <w:rsid w:val="00762534"/>
    <w:rsid w:val="00780A19"/>
    <w:rsid w:val="00782CE4"/>
    <w:rsid w:val="0079085C"/>
    <w:rsid w:val="00797F21"/>
    <w:rsid w:val="007C47AD"/>
    <w:rsid w:val="007E63B7"/>
    <w:rsid w:val="007F6AB4"/>
    <w:rsid w:val="00815670"/>
    <w:rsid w:val="00830639"/>
    <w:rsid w:val="008371B8"/>
    <w:rsid w:val="008376C1"/>
    <w:rsid w:val="0085533C"/>
    <w:rsid w:val="00855560"/>
    <w:rsid w:val="00873DD9"/>
    <w:rsid w:val="00884E38"/>
    <w:rsid w:val="0089149D"/>
    <w:rsid w:val="008A0113"/>
    <w:rsid w:val="008A4494"/>
    <w:rsid w:val="008B09F4"/>
    <w:rsid w:val="008B734B"/>
    <w:rsid w:val="008C097E"/>
    <w:rsid w:val="008C18D8"/>
    <w:rsid w:val="008C2519"/>
    <w:rsid w:val="008C5C81"/>
    <w:rsid w:val="008D4C19"/>
    <w:rsid w:val="008D6241"/>
    <w:rsid w:val="008D681F"/>
    <w:rsid w:val="008E314F"/>
    <w:rsid w:val="008E54A3"/>
    <w:rsid w:val="008F0181"/>
    <w:rsid w:val="00904374"/>
    <w:rsid w:val="00910EA8"/>
    <w:rsid w:val="00913ADB"/>
    <w:rsid w:val="0091595B"/>
    <w:rsid w:val="009267BE"/>
    <w:rsid w:val="00930B97"/>
    <w:rsid w:val="00981666"/>
    <w:rsid w:val="00987212"/>
    <w:rsid w:val="009D0023"/>
    <w:rsid w:val="009D3658"/>
    <w:rsid w:val="009D6662"/>
    <w:rsid w:val="009E5302"/>
    <w:rsid w:val="00A0125A"/>
    <w:rsid w:val="00A13693"/>
    <w:rsid w:val="00A44252"/>
    <w:rsid w:val="00A474C7"/>
    <w:rsid w:val="00A671EB"/>
    <w:rsid w:val="00A74161"/>
    <w:rsid w:val="00A821CD"/>
    <w:rsid w:val="00A840BF"/>
    <w:rsid w:val="00A87028"/>
    <w:rsid w:val="00A91DF9"/>
    <w:rsid w:val="00A94816"/>
    <w:rsid w:val="00A967FB"/>
    <w:rsid w:val="00AA66F3"/>
    <w:rsid w:val="00AB599B"/>
    <w:rsid w:val="00AC345E"/>
    <w:rsid w:val="00AE7079"/>
    <w:rsid w:val="00B04446"/>
    <w:rsid w:val="00B11348"/>
    <w:rsid w:val="00B11A5C"/>
    <w:rsid w:val="00B22145"/>
    <w:rsid w:val="00B22548"/>
    <w:rsid w:val="00B30236"/>
    <w:rsid w:val="00B32715"/>
    <w:rsid w:val="00B463DD"/>
    <w:rsid w:val="00B52CC2"/>
    <w:rsid w:val="00B6278B"/>
    <w:rsid w:val="00B70492"/>
    <w:rsid w:val="00B714D3"/>
    <w:rsid w:val="00B7466C"/>
    <w:rsid w:val="00B853F9"/>
    <w:rsid w:val="00B8654E"/>
    <w:rsid w:val="00B90DA5"/>
    <w:rsid w:val="00BA5186"/>
    <w:rsid w:val="00BB37C1"/>
    <w:rsid w:val="00BB6926"/>
    <w:rsid w:val="00BC4DE7"/>
    <w:rsid w:val="00BE25AC"/>
    <w:rsid w:val="00BE4BB1"/>
    <w:rsid w:val="00BE6FBF"/>
    <w:rsid w:val="00BE72B1"/>
    <w:rsid w:val="00BF1412"/>
    <w:rsid w:val="00BF7A15"/>
    <w:rsid w:val="00C065B4"/>
    <w:rsid w:val="00C06EBB"/>
    <w:rsid w:val="00C1350E"/>
    <w:rsid w:val="00C31D8F"/>
    <w:rsid w:val="00C42738"/>
    <w:rsid w:val="00C46467"/>
    <w:rsid w:val="00C70E2F"/>
    <w:rsid w:val="00C80B76"/>
    <w:rsid w:val="00C97D2C"/>
    <w:rsid w:val="00CA03B6"/>
    <w:rsid w:val="00CA23E3"/>
    <w:rsid w:val="00CA4318"/>
    <w:rsid w:val="00CA5E82"/>
    <w:rsid w:val="00CA791E"/>
    <w:rsid w:val="00CD0099"/>
    <w:rsid w:val="00CE1405"/>
    <w:rsid w:val="00CE5B7B"/>
    <w:rsid w:val="00CF0468"/>
    <w:rsid w:val="00CF0A6D"/>
    <w:rsid w:val="00D02E55"/>
    <w:rsid w:val="00D10C41"/>
    <w:rsid w:val="00D11FFE"/>
    <w:rsid w:val="00D17A54"/>
    <w:rsid w:val="00D4124E"/>
    <w:rsid w:val="00D424B1"/>
    <w:rsid w:val="00D43BFA"/>
    <w:rsid w:val="00D5760B"/>
    <w:rsid w:val="00D600CE"/>
    <w:rsid w:val="00D77DA2"/>
    <w:rsid w:val="00D84A98"/>
    <w:rsid w:val="00DB7B33"/>
    <w:rsid w:val="00DF1568"/>
    <w:rsid w:val="00DF7D95"/>
    <w:rsid w:val="00E051FC"/>
    <w:rsid w:val="00E24098"/>
    <w:rsid w:val="00E24748"/>
    <w:rsid w:val="00E36992"/>
    <w:rsid w:val="00E50718"/>
    <w:rsid w:val="00E51ECD"/>
    <w:rsid w:val="00E70ACF"/>
    <w:rsid w:val="00E824D6"/>
    <w:rsid w:val="00E82CEE"/>
    <w:rsid w:val="00EA14AF"/>
    <w:rsid w:val="00EA2347"/>
    <w:rsid w:val="00EA26E5"/>
    <w:rsid w:val="00EB080A"/>
    <w:rsid w:val="00EB5B0F"/>
    <w:rsid w:val="00EB6936"/>
    <w:rsid w:val="00EC1761"/>
    <w:rsid w:val="00ED3A02"/>
    <w:rsid w:val="00EE148F"/>
    <w:rsid w:val="00EF0DE8"/>
    <w:rsid w:val="00EF7E55"/>
    <w:rsid w:val="00F05B7D"/>
    <w:rsid w:val="00F10715"/>
    <w:rsid w:val="00F3184C"/>
    <w:rsid w:val="00F37EA2"/>
    <w:rsid w:val="00F50CC9"/>
    <w:rsid w:val="00F65014"/>
    <w:rsid w:val="00F73C2F"/>
    <w:rsid w:val="00F756D9"/>
    <w:rsid w:val="00F902BC"/>
    <w:rsid w:val="00F94645"/>
    <w:rsid w:val="00F97EFA"/>
    <w:rsid w:val="00FA2FDC"/>
    <w:rsid w:val="00FB129A"/>
    <w:rsid w:val="00FD5CF1"/>
    <w:rsid w:val="2B96023B"/>
    <w:rsid w:val="547E81F6"/>
    <w:rsid w:val="63E3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8CBE9E"/>
  <w15:chartTrackingRefBased/>
  <w15:docId w15:val="{90F8156C-56F8-4C9F-A190-5FD7EFA5E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sid w:val="00575354"/>
    <w:pPr>
      <w:spacing w:after="200" w:line="276" w:lineRule="auto"/>
    </w:pPr>
    <w:rPr>
      <w:rFonts w:ascii="Calibri" w:hAnsi="Calibri" w:eastAsia="Calibri" w:cs="Calibri"/>
      <w:lang w:val="en-US" w:eastAsia="it-IT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1F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5670"/>
    <w:pPr>
      <w:tabs>
        <w:tab w:val="center" w:pos="4819"/>
        <w:tab w:val="right" w:pos="96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15670"/>
  </w:style>
  <w:style w:type="paragraph" w:styleId="Footer">
    <w:name w:val="footer"/>
    <w:basedOn w:val="Normal"/>
    <w:link w:val="FooterChar"/>
    <w:uiPriority w:val="99"/>
    <w:unhideWhenUsed/>
    <w:rsid w:val="00815670"/>
    <w:pPr>
      <w:tabs>
        <w:tab w:val="center" w:pos="4819"/>
        <w:tab w:val="right" w:pos="96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15670"/>
  </w:style>
  <w:style w:type="table" w:styleId="TableGrid">
    <w:name w:val="Table Grid"/>
    <w:basedOn w:val="TableNormal"/>
    <w:uiPriority w:val="59"/>
    <w:rsid w:val="00815670"/>
    <w:pPr>
      <w:spacing w:after="0" w:line="240" w:lineRule="auto"/>
    </w:pPr>
    <w:rPr>
      <w:rFonts w:ascii="Calibri" w:hAnsi="Calibri" w:eastAsia="Calibri" w:cs="Calibri"/>
      <w:lang w:val="en-US" w:eastAsia="it-IT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A840BF"/>
    <w:rPr>
      <w:color w:val="0563C1" w:themeColor="hyperlink"/>
      <w:u w:val="single"/>
    </w:rPr>
  </w:style>
  <w:style w:type="character" w:styleId="Menzionenonrisolta1" w:customStyle="1">
    <w:name w:val="Menzione non risolta1"/>
    <w:basedOn w:val="DefaultParagraphFont"/>
    <w:uiPriority w:val="99"/>
    <w:semiHidden/>
    <w:unhideWhenUsed/>
    <w:rsid w:val="00A840B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0273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2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0C2B3B"/>
    <w:rPr>
      <w:rFonts w:ascii="Segoe UI" w:hAnsi="Segoe UI" w:eastAsia="Calibri" w:cs="Segoe UI"/>
      <w:sz w:val="18"/>
      <w:szCs w:val="18"/>
      <w:lang w:val="en-US"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3212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126B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32126B"/>
    <w:rPr>
      <w:rFonts w:ascii="Calibri" w:hAnsi="Calibri" w:eastAsia="Calibri" w:cs="Calibri"/>
      <w:sz w:val="20"/>
      <w:szCs w:val="20"/>
      <w:lang w:val="en-US"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126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32126B"/>
    <w:rPr>
      <w:rFonts w:ascii="Calibri" w:hAnsi="Calibri" w:eastAsia="Calibri" w:cs="Calibri"/>
      <w:b/>
      <w:bCs/>
      <w:sz w:val="20"/>
      <w:szCs w:val="20"/>
      <w:lang w:val="en-US" w:eastAsia="it-IT"/>
    </w:rPr>
  </w:style>
  <w:style w:type="paragraph" w:styleId="BodyText">
    <w:name w:val="Body Text"/>
    <w:basedOn w:val="Normal"/>
    <w:link w:val="BodyTextChar"/>
    <w:uiPriority w:val="1"/>
    <w:qFormat/>
    <w:rsid w:val="000222DB"/>
    <w:pPr>
      <w:widowControl w:val="0"/>
      <w:autoSpaceDE w:val="0"/>
      <w:autoSpaceDN w:val="0"/>
      <w:spacing w:before="120" w:after="0" w:line="240" w:lineRule="auto"/>
      <w:jc w:val="both"/>
    </w:pPr>
    <w:rPr>
      <w:color w:val="000000" w:themeColor="text1"/>
      <w:lang w:eastAsia="en-US"/>
    </w:rPr>
  </w:style>
  <w:style w:type="character" w:styleId="BodyTextChar" w:customStyle="1">
    <w:name w:val="Body Text Char"/>
    <w:basedOn w:val="DefaultParagraphFont"/>
    <w:link w:val="BodyText"/>
    <w:uiPriority w:val="1"/>
    <w:rsid w:val="000222DB"/>
    <w:rPr>
      <w:rFonts w:ascii="Calibri" w:hAnsi="Calibri" w:eastAsia="Calibri" w:cs="Calibri"/>
      <w:color w:val="000000" w:themeColor="text1"/>
      <w:lang w:val="en-US"/>
    </w:rPr>
  </w:style>
  <w:style w:type="character" w:styleId="Menzionenonrisolta2" w:customStyle="1">
    <w:name w:val="Menzione non risolta2"/>
    <w:basedOn w:val="DefaultParagraphFont"/>
    <w:uiPriority w:val="99"/>
    <w:semiHidden/>
    <w:unhideWhenUsed/>
    <w:rsid w:val="007F6AB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59FE"/>
    <w:rPr>
      <w:color w:val="954F72" w:themeColor="followedHyperlink"/>
      <w:u w:val="single"/>
    </w:rPr>
  </w:style>
  <w:style w:type="character" w:styleId="Menzionenonrisolta3" w:customStyle="1">
    <w:name w:val="Menzione non risolta3"/>
    <w:basedOn w:val="DefaultParagraphFont"/>
    <w:uiPriority w:val="99"/>
    <w:semiHidden/>
    <w:unhideWhenUsed/>
    <w:rsid w:val="008A011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0194C"/>
    <w:rPr>
      <w:color w:val="605E5C"/>
      <w:shd w:val="clear" w:color="auto" w:fill="E1DFDD"/>
    </w:rPr>
  </w:style>
  <w:style w:type="paragraph" w:styleId="a" w:customStyle="1">
    <w:basedOn w:val="Normal"/>
    <w:next w:val="BodyText"/>
    <w:rsid w:val="00575354"/>
    <w:pPr>
      <w:spacing w:after="0" w:line="240" w:lineRule="auto"/>
    </w:pPr>
    <w:rPr>
      <w:rFonts w:ascii="Times New Roman" w:hAnsi="Times New Roman" w:eastAsia="Times New Roman" w:cs="Times New Roman"/>
      <w:sz w:val="36"/>
      <w:szCs w:val="20"/>
      <w:lang w:val="it-IT"/>
    </w:rPr>
  </w:style>
  <w:style w:type="paragraph" w:styleId="Default" w:customStyle="1">
    <w:name w:val="Default"/>
    <w:rsid w:val="00A671E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C4DE7"/>
    <w:pPr>
      <w:spacing w:after="0" w:line="240" w:lineRule="auto"/>
    </w:pPr>
    <w:rPr>
      <w:rFonts w:ascii="Calibri" w:hAnsi="Calibri" w:eastAsia="Calibri" w:cs="Calibri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0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i-rex.it" TargetMode="External"/><Relationship Id="rId2" Type="http://schemas.openxmlformats.org/officeDocument/2006/relationships/hyperlink" Target="mailto:info@bi-rex.it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E0CFE981177740B33A3BB9F98DE5E7" ma:contentTypeVersion="18" ma:contentTypeDescription="Creare un nuovo documento." ma:contentTypeScope="" ma:versionID="1a05ce34f968df522939fdbf8884d4fc">
  <xsd:schema xmlns:xsd="http://www.w3.org/2001/XMLSchema" xmlns:xs="http://www.w3.org/2001/XMLSchema" xmlns:p="http://schemas.microsoft.com/office/2006/metadata/properties" xmlns:ns2="7b25aa99-a9f1-4705-9576-bf12d0bbabe0" xmlns:ns3="c53dcd2a-1c0e-4553-9294-b34ebf406580" targetNamespace="http://schemas.microsoft.com/office/2006/metadata/properties" ma:root="true" ma:fieldsID="35ec95ee223d5c7db0e00083e5ffcf29" ns2:_="" ns3:_="">
    <xsd:import namespace="7b25aa99-a9f1-4705-9576-bf12d0bbabe0"/>
    <xsd:import namespace="c53dcd2a-1c0e-4553-9294-b34ebf4065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5aa99-a9f1-4705-9576-bf12d0bbab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839d5d29-eda3-4249-9fca-95fb4ac10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dcd2a-1c0e-4553-9294-b34ebf40658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41852c-e4b0-4573-ac3f-ea7f5f08c97c}" ma:internalName="TaxCatchAll" ma:showField="CatchAllData" ma:web="c53dcd2a-1c0e-4553-9294-b34ebf4065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5aa99-a9f1-4705-9576-bf12d0bbabe0">
      <Terms xmlns="http://schemas.microsoft.com/office/infopath/2007/PartnerControls"/>
    </lcf76f155ced4ddcb4097134ff3c332f>
    <TaxCatchAll xmlns="c53dcd2a-1c0e-4553-9294-b34ebf406580" xsi:nil="true"/>
  </documentManagement>
</p:properties>
</file>

<file path=customXml/itemProps1.xml><?xml version="1.0" encoding="utf-8"?>
<ds:datastoreItem xmlns:ds="http://schemas.openxmlformats.org/officeDocument/2006/customXml" ds:itemID="{CC2AB36C-052A-4C8C-84AF-97BCEEA10B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CFA6E4-F885-45BF-A42F-9A33D2D915E9}"/>
</file>

<file path=customXml/itemProps3.xml><?xml version="1.0" encoding="utf-8"?>
<ds:datastoreItem xmlns:ds="http://schemas.openxmlformats.org/officeDocument/2006/customXml" ds:itemID="{58303163-1C40-4C4F-825B-8766C15E6B02}">
  <ds:schemaRefs>
    <ds:schemaRef ds:uri="http://schemas.microsoft.com/office/2006/metadata/properties"/>
    <ds:schemaRef ds:uri="http://schemas.microsoft.com/office/infopath/2007/PartnerControls"/>
    <ds:schemaRef ds:uri="7b25aa99-a9f1-4705-9576-bf12d0bbabe0"/>
    <ds:schemaRef ds:uri="c53dcd2a-1c0e-4553-9294-b34ebf406580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Vecchi</dc:creator>
  <cp:keywords/>
  <dc:description/>
  <cp:lastModifiedBy>Collaboratori</cp:lastModifiedBy>
  <cp:revision>3</cp:revision>
  <cp:lastPrinted>2019-10-16T16:41:00Z</cp:lastPrinted>
  <dcterms:created xsi:type="dcterms:W3CDTF">2024-07-09T09:20:00Z</dcterms:created>
  <dcterms:modified xsi:type="dcterms:W3CDTF">2024-07-09T09:21:01Z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0x01010012E0CFE981177740B33A3BB9F98DE5E7</vt:lpwstr>
  </property>
  <property fmtid="{D5CDD505-2E9C-101B-9397-08002B2CF9AE}" pid="3" name="MediaServiceImageTags">
    <vt:lpwstr/>
  </property>
</Properties>
</file>